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ED5B02" w:rsidRDefault="00C05ED2" w:rsidP="00C05ED2">
      <w:pPr>
        <w:tabs>
          <w:tab w:val="left" w:pos="7230"/>
          <w:tab w:val="right" w:pos="9214"/>
        </w:tabs>
        <w:rPr>
          <w:rFonts w:ascii="Arial Narrow" w:hAnsi="Arial Narrow" w:cs="Arial"/>
          <w:sz w:val="24"/>
          <w:lang w:val="en-US"/>
        </w:rPr>
      </w:pPr>
      <w:r w:rsidRPr="00ED5B02">
        <w:rPr>
          <w:rFonts w:ascii="Arial Narrow" w:hAnsi="Arial Narrow" w:cs="Arial"/>
          <w:sz w:val="24"/>
          <w:lang w:val="en-US"/>
        </w:rPr>
        <w:t>TSG</w:t>
      </w:r>
      <w:r w:rsidR="0084416B" w:rsidRPr="00ED5B02">
        <w:rPr>
          <w:rFonts w:ascii="Arial Narrow" w:hAnsi="Arial Narrow" w:cs="Arial"/>
          <w:sz w:val="24"/>
          <w:lang w:val="en-US"/>
        </w:rPr>
        <w:t>-CT</w:t>
      </w:r>
      <w:r w:rsidRPr="00ED5B02">
        <w:rPr>
          <w:rFonts w:ascii="Arial Narrow" w:hAnsi="Arial Narrow" w:cs="Arial"/>
          <w:sz w:val="24"/>
          <w:lang w:val="en-US"/>
        </w:rPr>
        <w:t xml:space="preserve"> </w:t>
      </w:r>
      <w:r w:rsidR="00C01E7E" w:rsidRPr="00ED5B02">
        <w:rPr>
          <w:rFonts w:ascii="Arial Narrow" w:hAnsi="Arial Narrow" w:cs="Arial"/>
          <w:sz w:val="24"/>
          <w:lang w:val="en-US"/>
        </w:rPr>
        <w:t>WG</w:t>
      </w:r>
      <w:r w:rsidR="0084416B" w:rsidRPr="00ED5B02">
        <w:rPr>
          <w:rFonts w:ascii="Arial Narrow" w:hAnsi="Arial Narrow" w:cs="Arial"/>
          <w:sz w:val="24"/>
          <w:lang w:val="en-US"/>
        </w:rPr>
        <w:t>6</w:t>
      </w:r>
      <w:r w:rsidR="00C01E7E" w:rsidRPr="00ED5B02">
        <w:rPr>
          <w:rFonts w:ascii="Arial Narrow" w:hAnsi="Arial Narrow" w:cs="Arial"/>
          <w:sz w:val="24"/>
          <w:lang w:val="en-US"/>
        </w:rPr>
        <w:t xml:space="preserve"> #</w:t>
      </w:r>
      <w:r w:rsidR="00ED5B02" w:rsidRPr="00ED5B02">
        <w:rPr>
          <w:rFonts w:ascii="Arial Narrow" w:hAnsi="Arial Narrow" w:cs="Arial"/>
          <w:sz w:val="24"/>
          <w:lang w:val="en-US"/>
        </w:rPr>
        <w:t>90</w:t>
      </w:r>
      <w:r w:rsidR="0084416B" w:rsidRPr="00ED5B02">
        <w:rPr>
          <w:rFonts w:ascii="Arial Narrow" w:hAnsi="Arial Narrow" w:cs="Arial"/>
          <w:sz w:val="24"/>
          <w:lang w:val="en-US"/>
        </w:rPr>
        <w:tab/>
        <w:t xml:space="preserve">            </w:t>
      </w:r>
      <w:r w:rsidR="0084416B" w:rsidRPr="00ED5B02">
        <w:rPr>
          <w:rFonts w:ascii="Arial Narrow" w:hAnsi="Arial Narrow" w:cs="Arial"/>
          <w:sz w:val="24"/>
          <w:lang w:val="en-US"/>
        </w:rPr>
        <w:tab/>
      </w:r>
      <w:r w:rsidR="0084416B" w:rsidRPr="00ED5B02">
        <w:rPr>
          <w:rFonts w:ascii="Arial Narrow" w:hAnsi="Arial Narrow" w:cs="Arial"/>
          <w:sz w:val="24"/>
          <w:lang w:val="en-US"/>
        </w:rPr>
        <w:tab/>
      </w:r>
      <w:r w:rsidR="0084416B" w:rsidRPr="00ED5B02">
        <w:rPr>
          <w:rFonts w:ascii="Arial Narrow" w:hAnsi="Arial Narrow" w:cs="Arial"/>
          <w:sz w:val="24"/>
          <w:lang w:val="en-US"/>
        </w:rPr>
        <w:tab/>
        <w:t>C6</w:t>
      </w:r>
      <w:r w:rsidR="00C01E7E" w:rsidRPr="00ED5B02">
        <w:rPr>
          <w:rFonts w:ascii="Arial Narrow" w:hAnsi="Arial Narrow" w:cs="Arial"/>
          <w:sz w:val="24"/>
          <w:lang w:val="en-US"/>
        </w:rPr>
        <w:t>-</w:t>
      </w:r>
      <w:r w:rsidR="00B60610" w:rsidRPr="00ED5B02">
        <w:rPr>
          <w:rFonts w:ascii="Arial Narrow" w:hAnsi="Arial Narrow" w:cs="Arial"/>
          <w:sz w:val="24"/>
          <w:lang w:val="en-US"/>
        </w:rPr>
        <w:t>18</w:t>
      </w:r>
      <w:r w:rsidR="00253068" w:rsidRPr="00ED5B02">
        <w:rPr>
          <w:rFonts w:ascii="Arial Narrow" w:hAnsi="Arial Narrow" w:cs="Arial"/>
          <w:sz w:val="24"/>
          <w:lang w:val="en-US"/>
        </w:rPr>
        <w:t>0</w:t>
      </w:r>
      <w:r w:rsidR="00ED5B02">
        <w:rPr>
          <w:rFonts w:ascii="Arial Narrow" w:hAnsi="Arial Narrow" w:cs="Arial"/>
          <w:sz w:val="24"/>
          <w:lang w:val="en-US"/>
        </w:rPr>
        <w:t>5</w:t>
      </w:r>
      <w:r w:rsidR="009D63E8" w:rsidRPr="00ED5B02">
        <w:rPr>
          <w:rFonts w:ascii="Arial Narrow" w:hAnsi="Arial Narrow" w:cs="Arial"/>
          <w:sz w:val="24"/>
          <w:lang w:val="en-US"/>
        </w:rPr>
        <w:t>01</w:t>
      </w:r>
    </w:p>
    <w:p w:rsidR="00C05ED2" w:rsidRPr="00C81381" w:rsidRDefault="00ED5B02" w:rsidP="00C05ED2">
      <w:pPr>
        <w:tabs>
          <w:tab w:val="left" w:pos="7230"/>
          <w:tab w:val="right" w:pos="9214"/>
        </w:tabs>
        <w:rPr>
          <w:rFonts w:ascii="Arial Narrow" w:hAnsi="Arial Narrow" w:cs="Arial"/>
          <w:lang w:val="en-US"/>
        </w:rPr>
      </w:pPr>
      <w:r>
        <w:rPr>
          <w:rFonts w:ascii="Arial Narrow" w:hAnsi="Arial Narrow" w:cs="Arial"/>
          <w:sz w:val="24"/>
          <w:lang w:val="en-US"/>
        </w:rPr>
        <w:t>West Palm Beach</w:t>
      </w:r>
      <w:r w:rsidR="00FD5AFB">
        <w:rPr>
          <w:rFonts w:ascii="Arial Narrow" w:hAnsi="Arial Narrow" w:cs="Arial"/>
          <w:sz w:val="24"/>
          <w:lang w:val="en-US"/>
        </w:rPr>
        <w:t xml:space="preserve">, </w:t>
      </w:r>
      <w:r>
        <w:rPr>
          <w:rFonts w:ascii="Arial Narrow" w:hAnsi="Arial Narrow" w:cs="Arial"/>
          <w:sz w:val="24"/>
          <w:lang w:val="en-US"/>
        </w:rPr>
        <w:t>FL, US</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Pr>
          <w:rFonts w:ascii="Arial Narrow" w:hAnsi="Arial Narrow" w:cs="Arial"/>
          <w:sz w:val="24"/>
          <w:lang w:val="en-US"/>
        </w:rPr>
        <w:t>21</w:t>
      </w:r>
      <w:r w:rsidR="00E67CDA">
        <w:rPr>
          <w:rFonts w:ascii="Arial Narrow" w:hAnsi="Arial Narrow" w:cs="Arial"/>
          <w:sz w:val="24"/>
          <w:lang w:val="en-US"/>
        </w:rPr>
        <w:t xml:space="preserve"> </w:t>
      </w:r>
      <w:r w:rsidR="00271F22">
        <w:rPr>
          <w:rFonts w:ascii="Arial Narrow" w:hAnsi="Arial Narrow" w:cs="Arial"/>
          <w:sz w:val="24"/>
          <w:lang w:val="en-US"/>
        </w:rPr>
        <w:t xml:space="preserve">- </w:t>
      </w:r>
      <w:r>
        <w:rPr>
          <w:rFonts w:ascii="Arial Narrow" w:hAnsi="Arial Narrow" w:cs="Arial"/>
          <w:sz w:val="24"/>
          <w:lang w:val="en-US"/>
        </w:rPr>
        <w:t>24</w:t>
      </w:r>
      <w:r w:rsidR="00C05ED2" w:rsidRPr="00C81381">
        <w:rPr>
          <w:rFonts w:ascii="Arial Narrow" w:hAnsi="Arial Narrow" w:cs="Arial"/>
          <w:sz w:val="24"/>
          <w:lang w:val="en-US"/>
        </w:rPr>
        <w:t xml:space="preserve"> </w:t>
      </w:r>
      <w:r>
        <w:rPr>
          <w:rFonts w:ascii="Arial Narrow" w:hAnsi="Arial Narrow" w:cs="Arial"/>
          <w:sz w:val="24"/>
          <w:lang w:val="en-US"/>
        </w:rPr>
        <w:t xml:space="preserve">August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sidR="00B60610">
        <w:rPr>
          <w:rFonts w:ascii="Arial Narrow" w:hAnsi="Arial Narrow" w:cs="Arial"/>
          <w:sz w:val="24"/>
          <w:lang w:val="en-US"/>
        </w:rPr>
        <w:t>8</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w:t>
      </w:r>
      <w:r w:rsidR="0095114F">
        <w:rPr>
          <w:rFonts w:ascii="Arial Narrow" w:hAnsi="Arial Narrow" w:cs="Arial"/>
          <w:sz w:val="24"/>
          <w:lang w:val="en-US"/>
        </w:rPr>
        <w:t>3</w:t>
      </w:r>
      <w:r w:rsidR="00C05ED2" w:rsidRPr="00C81381">
        <w:rPr>
          <w:rFonts w:ascii="Arial Narrow" w:hAnsi="Arial Narrow" w:cs="Arial"/>
          <w:sz w:val="24"/>
          <w:lang w:val="en-US"/>
        </w:rPr>
        <w:t xml:space="preserve">.1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746258" w:rsidRPr="00C81381">
        <w:rPr>
          <w:rFonts w:ascii="Arial Narrow" w:hAnsi="Arial Narrow" w:cs="Arial"/>
          <w:sz w:val="22"/>
          <w:lang w:val="en-US"/>
        </w:rPr>
        <w:t xml:space="preserve"> </w:t>
      </w:r>
      <w:r w:rsidR="00942F28">
        <w:rPr>
          <w:rFonts w:ascii="Arial Narrow" w:hAnsi="Arial Narrow" w:cs="Arial"/>
          <w:sz w:val="22"/>
          <w:lang w:val="en-US"/>
        </w:rPr>
        <w:t xml:space="preserve">for CT6 # </w:t>
      </w:r>
      <w:r w:rsidR="00ED5B02">
        <w:rPr>
          <w:rFonts w:ascii="Arial Narrow" w:hAnsi="Arial Narrow" w:cs="Arial"/>
          <w:sz w:val="22"/>
          <w:lang w:val="en-US"/>
        </w:rPr>
        <w:t>90</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E67CDA">
        <w:rPr>
          <w:rFonts w:ascii="Arial Narrow" w:hAnsi="Arial Narrow" w:cs="Arial"/>
          <w:sz w:val="22"/>
          <w:lang w:val="en-US"/>
        </w:rPr>
        <w:t>Hakim Mkinsi</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CD5A03" w:rsidRPr="00C81381" w:rsidRDefault="00942F28"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BodyText"/>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BodyText"/>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BodyText"/>
        <w:snapToGrid w:val="0"/>
        <w:ind w:firstLine="720"/>
        <w:rPr>
          <w:rFonts w:ascii="Arial Narrow" w:eastAsia="Arial Unicode MS" w:hAnsi="Arial Narrow" w:cs="Arial"/>
          <w:lang w:val="en-US"/>
        </w:rPr>
      </w:pPr>
    </w:p>
    <w:p w:rsidR="00F341FF" w:rsidRDefault="00F341FF" w:rsidP="00F341FF">
      <w:pPr>
        <w:pStyle w:val="BodyText"/>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95114F" w:rsidP="00B63E44">
      <w:pPr>
        <w:pStyle w:val="BodyText"/>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https://portal.etsi.org/webapp/MeetingCalendar/MeetingDetails.asp?m_id=32000</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BodyText"/>
        <w:rPr>
          <w:rFonts w:eastAsia="Arial Unicode MS"/>
          <w:lang w:val="en-US"/>
        </w:rPr>
      </w:pP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7E01AE">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3B5AEB" w:rsidP="00ED5B02">
            <w:pPr>
              <w:rPr>
                <w:rFonts w:ascii="Arial Narrow" w:hAnsi="Arial Narrow" w:cs="Arial"/>
              </w:rPr>
            </w:pPr>
            <w:hyperlink r:id="rId8" w:history="1">
              <w:r w:rsidR="00B60610">
                <w:rPr>
                  <w:rStyle w:val="Hyperlink"/>
                  <w:rFonts w:cs="Arial"/>
                </w:rPr>
                <w:t>C6-18</w:t>
              </w:r>
              <w:r w:rsidR="00E67CDA">
                <w:rPr>
                  <w:rStyle w:val="Hyperlink"/>
                  <w:rFonts w:cs="Arial"/>
                </w:rPr>
                <w:t>0</w:t>
              </w:r>
              <w:r w:rsidR="00ED5B02">
                <w:rPr>
                  <w:rStyle w:val="Hyperlink"/>
                  <w:rFonts w:cs="Arial"/>
                </w:rPr>
                <w:t>5</w:t>
              </w:r>
              <w:r w:rsidR="00F3277B">
                <w:rPr>
                  <w:rStyle w:val="Hyperlink"/>
                  <w:rFonts w:cs="Arial"/>
                </w:rPr>
                <w:t>01</w:t>
              </w:r>
            </w:hyperlink>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E67CDA">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ED5B02">
              <w:rPr>
                <w:rFonts w:ascii="Arial Narrow" w:eastAsia="Arial Unicode MS" w:hAnsi="Arial Narrow" w:cs="Arial"/>
              </w:rPr>
              <w:t>90</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90372D">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B60610" w:rsidP="00F3277B">
            <w:pPr>
              <w:rPr>
                <w:rFonts w:ascii="Arial Narrow" w:hAnsi="Arial Narrow" w:cs="Arial"/>
              </w:rPr>
            </w:pPr>
            <w:r>
              <w:rPr>
                <w:rFonts w:ascii="Arial Narrow" w:hAnsi="Arial Narrow" w:cs="Arial"/>
              </w:rPr>
              <w:t>C6-18</w:t>
            </w:r>
            <w:r w:rsidR="0056473A">
              <w:rPr>
                <w:rFonts w:ascii="Arial Narrow" w:hAnsi="Arial Narrow" w:cs="Arial"/>
              </w:rPr>
              <w:t>0</w:t>
            </w:r>
            <w:r w:rsidR="00ED5B02">
              <w:rPr>
                <w:rFonts w:ascii="Arial Narrow" w:hAnsi="Arial Narrow" w:cs="Arial"/>
              </w:rPr>
              <w:t>5</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vAlign w:val="center"/>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620E28" w:rsidRPr="00C81381" w:rsidRDefault="00ED5B02" w:rsidP="0090372D">
            <w:pPr>
              <w:suppressAutoHyphens w:val="0"/>
              <w:snapToGrid w:val="0"/>
              <w:rPr>
                <w:rFonts w:ascii="Arial Narrow" w:eastAsia="Arial Unicode MS" w:hAnsi="Arial Narrow" w:cs="Arial"/>
              </w:rPr>
            </w:pPr>
            <w:r>
              <w:rPr>
                <w:rFonts w:ascii="Arial Narrow" w:eastAsia="Arial Unicode MS" w:hAnsi="Arial Narrow" w:cs="Arial"/>
              </w:rPr>
              <w:t>CT WG6#90</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9D63E8">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B60610"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C6-18</w:t>
      </w:r>
      <w:r w:rsidR="0056473A">
        <w:rPr>
          <w:rFonts w:ascii="Arial Narrow" w:eastAsia="Arial Unicode MS" w:hAnsi="Arial Narrow" w:cs="Arial"/>
          <w:lang w:val="en-US"/>
        </w:rPr>
        <w:t>0</w:t>
      </w:r>
      <w:r w:rsidR="00ED5B02">
        <w:rPr>
          <w:rFonts w:ascii="Arial Narrow" w:eastAsia="Arial Unicode MS" w:hAnsi="Arial Narrow" w:cs="Arial"/>
          <w:lang w:val="en-US"/>
        </w:rPr>
        <w:t>5</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Default="00F3277B" w:rsidP="00712DAB">
            <w:pPr>
              <w:jc w:val="center"/>
              <w:rPr>
                <w:rFonts w:ascii="Arial Narrow" w:hAnsi="Arial Narrow" w:cs="Arial"/>
                <w:b/>
                <w:bCs/>
                <w:color w:val="000000"/>
              </w:rPr>
            </w:pPr>
            <w:r w:rsidRPr="0096053E">
              <w:rPr>
                <w:rFonts w:ascii="Arial Narrow" w:hAnsi="Arial Narrow" w:cs="Arial"/>
                <w:b/>
                <w:bCs/>
                <w:color w:val="000000"/>
              </w:rPr>
              <w:t>Call for IPRs</w:t>
            </w:r>
          </w:p>
          <w:p w:rsidR="00F3277B" w:rsidRPr="0096053E" w:rsidRDefault="00F3277B" w:rsidP="00712DAB">
            <w:pPr>
              <w:jc w:val="center"/>
              <w:rPr>
                <w:rFonts w:ascii="Arial Narrow" w:hAnsi="Arial Narrow" w:cs="Arial"/>
                <w:b/>
                <w:bCs/>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lastRenderedPageBreak/>
              <w:t>to notify their respective Organizational Partners of all potential IPRs, e.g., for ETSI, by means of the IPR Information Statement and the Licensing declaration forms</w:t>
            </w:r>
          </w:p>
          <w:p w:rsidR="00F3277B" w:rsidRPr="0096053E" w:rsidRDefault="00F3277B" w:rsidP="00712DAB">
            <w:pPr>
              <w:jc w:val="both"/>
              <w:rPr>
                <w:rFonts w:ascii="Arial Narrow" w:eastAsia="Arial Unicode MS" w:hAnsi="Arial Narrow" w:cs="Arial"/>
                <w:color w:val="000000"/>
                <w:lang w:val="en-US"/>
              </w:rPr>
            </w:pPr>
          </w:p>
          <w:p w:rsidR="00F3277B" w:rsidRDefault="00F3277B" w:rsidP="00712DAB">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F3277B" w:rsidRPr="00C81381"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C81381" w:rsidTr="00ED5B02">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FFC000"/>
          </w:tcPr>
          <w:p w:rsidR="00ED5B02" w:rsidRPr="00C81381" w:rsidRDefault="00ED5B02" w:rsidP="004969A1">
            <w:pPr>
              <w:rPr>
                <w:rFonts w:ascii="Arial Narrow" w:hAnsi="Arial Narrow" w:cs="Arial"/>
              </w:rPr>
            </w:pPr>
            <w:r w:rsidRPr="00C81381">
              <w:rPr>
                <w:rFonts w:ascii="Arial Narrow" w:hAnsi="Arial Narrow" w:cs="Arial"/>
              </w:rPr>
              <w:t>REP</w:t>
            </w:r>
          </w:p>
        </w:tc>
        <w:tc>
          <w:tcPr>
            <w:tcW w:w="1276" w:type="dxa"/>
            <w:tcBorders>
              <w:top w:val="single" w:sz="4" w:space="0" w:color="auto"/>
              <w:left w:val="single" w:sz="4" w:space="0" w:color="auto"/>
              <w:bottom w:val="single" w:sz="4" w:space="0" w:color="auto"/>
              <w:right w:val="single" w:sz="4" w:space="0" w:color="auto"/>
            </w:tcBorders>
            <w:shd w:val="clear" w:color="auto" w:fill="FFC000"/>
          </w:tcPr>
          <w:p w:rsidR="00ED5B02" w:rsidRPr="00FD3FB1" w:rsidRDefault="00ED5B02" w:rsidP="004969A1">
            <w:pPr>
              <w:rPr>
                <w:rFonts w:ascii="Arial Narrow" w:hAnsi="Arial Narrow" w:cs="Arial"/>
              </w:rPr>
            </w:pPr>
            <w:r w:rsidRPr="00FD3FB1">
              <w:rPr>
                <w:rFonts w:ascii="Arial Narrow" w:hAnsi="Arial Narrow" w:cs="Arial"/>
              </w:rPr>
              <w:t>C6-1</w:t>
            </w:r>
            <w:r>
              <w:rPr>
                <w:rFonts w:ascii="Arial Narrow" w:hAnsi="Arial Narrow" w:cs="Arial"/>
              </w:rPr>
              <w:t>8</w:t>
            </w:r>
            <w:r w:rsidRPr="00FD3FB1">
              <w:rPr>
                <w:rFonts w:ascii="Arial Narrow" w:hAnsi="Arial Narrow" w:cs="Arial"/>
              </w:rPr>
              <w:t>0</w:t>
            </w:r>
            <w:r>
              <w:rPr>
                <w:rFonts w:ascii="Arial Narrow" w:hAnsi="Arial Narrow" w:cs="Arial"/>
              </w:rPr>
              <w:t>303</w:t>
            </w:r>
          </w:p>
        </w:tc>
        <w:tc>
          <w:tcPr>
            <w:tcW w:w="1276"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ED5B02" w:rsidRDefault="00ED5B02" w:rsidP="004969A1">
            <w:pPr>
              <w:suppressAutoHyphens w:val="0"/>
              <w:snapToGrid w:val="0"/>
              <w:rPr>
                <w:rFonts w:ascii="Arial Narrow" w:eastAsia="Arial Unicode MS" w:hAnsi="Arial Narrow" w:cs="Arial"/>
              </w:rPr>
            </w:pPr>
            <w:r w:rsidRPr="00ED5B02">
              <w:rPr>
                <w:rFonts w:ascii="Arial Narrow" w:eastAsia="Arial Unicode MS" w:hAnsi="Arial Narrow" w:cs="Arial"/>
              </w:rPr>
              <w:t>MCC</w:t>
            </w:r>
          </w:p>
        </w:tc>
        <w:tc>
          <w:tcPr>
            <w:tcW w:w="4394"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ED5B02" w:rsidRDefault="00ED5B02" w:rsidP="004969A1">
            <w:pPr>
              <w:suppressAutoHyphens w:val="0"/>
              <w:snapToGrid w:val="0"/>
              <w:rPr>
                <w:rFonts w:ascii="Arial Narrow" w:eastAsia="Arial Unicode MS" w:hAnsi="Arial Narrow" w:cs="Arial"/>
              </w:rPr>
            </w:pPr>
            <w:r w:rsidRPr="00ED5B02">
              <w:rPr>
                <w:rFonts w:ascii="Arial Narrow" w:eastAsia="Arial Unicode MS" w:hAnsi="Arial Narrow" w:cs="Arial"/>
              </w:rPr>
              <w:t>Draft meeting report of CT6#89</w:t>
            </w:r>
          </w:p>
        </w:tc>
        <w:tc>
          <w:tcPr>
            <w:tcW w:w="2693"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C81381" w:rsidRDefault="00ED5B02" w:rsidP="004969A1">
            <w:pPr>
              <w:suppressAutoHyphens w:val="0"/>
              <w:snapToGrid w:val="0"/>
              <w:rPr>
                <w:rFonts w:ascii="Arial Narrow" w:eastAsia="Arial Unicode MS" w:hAnsi="Arial Narrow" w:cs="Arial"/>
              </w:rPr>
            </w:pPr>
            <w:r>
              <w:rPr>
                <w:rFonts w:ascii="Arial Narrow" w:eastAsia="Arial Unicode MS" w:hAnsi="Arial Narrow" w:cs="Arial"/>
              </w:rP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Pr="00C81381" w:rsidRDefault="00ED5B02" w:rsidP="004969A1">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FFC000"/>
            <w:vAlign w:val="center"/>
          </w:tcPr>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Needs to be revised by the secretary. Ordering of revised CRs needs to be corrected.</w:t>
            </w: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Several times &lt;div&gt; appears and needs to be deleted</w:t>
            </w: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Qualcomm to check the wording of several sentences.</w:t>
            </w:r>
          </w:p>
          <w:p w:rsidR="00ED5B02" w:rsidRPr="00C81381"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Change doc 277 which was not used.</w:t>
            </w: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ED5B02">
              <w:rPr>
                <w:rFonts w:ascii="Arial Narrow" w:hAnsi="Arial Narrow" w:cs="Arial"/>
              </w:rPr>
              <w:t>5</w:t>
            </w:r>
            <w:r>
              <w:rPr>
                <w:rFonts w:ascii="Arial Narrow" w:hAnsi="Arial Narrow" w:cs="Arial"/>
              </w:rPr>
              <w:t>03</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B60610">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CT6#8</w:t>
            </w:r>
            <w:r w:rsidR="00B31571">
              <w:rPr>
                <w:rFonts w:ascii="Arial Narrow" w:eastAsia="Arial Unicode MS" w:hAnsi="Arial Narrow" w:cs="Arial"/>
              </w:rPr>
              <w:t>9</w:t>
            </w:r>
            <w:r w:rsidR="00ED5B02">
              <w:rPr>
                <w:rFonts w:ascii="Arial Narrow" w:eastAsia="Arial Unicode MS" w:hAnsi="Arial Narrow" w:cs="Arial"/>
              </w:rPr>
              <w:t>bis</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ED5B02">
              <w:rPr>
                <w:rFonts w:ascii="Arial Narrow" w:eastAsia="Arial Unicode MS" w:hAnsi="Arial Narrow" w:cs="Arial"/>
                <w:lang w:val="en-US"/>
              </w:rPr>
              <w:t>5</w:t>
            </w:r>
            <w:r>
              <w:rPr>
                <w:rFonts w:ascii="Arial Narrow" w:eastAsia="Arial Unicode MS" w:hAnsi="Arial Narrow" w:cs="Arial"/>
                <w:lang w:val="en-US"/>
              </w:rPr>
              <w:t>04</w:t>
            </w:r>
          </w:p>
        </w:tc>
        <w:tc>
          <w:tcPr>
            <w:tcW w:w="3402" w:type="dxa"/>
            <w:tcBorders>
              <w:bottom w:val="single" w:sz="4" w:space="0" w:color="auto"/>
            </w:tcBorders>
            <w:shd w:val="clear" w:color="auto" w:fill="auto"/>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REP</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ED5B02">
              <w:rPr>
                <w:rFonts w:ascii="Arial Narrow" w:hAnsi="Arial Narrow" w:cs="Arial"/>
              </w:rPr>
              <w:t>5</w:t>
            </w:r>
            <w:r w:rsidR="00E36DF0">
              <w:rPr>
                <w:rFonts w:ascii="Arial Narrow" w:hAnsi="Arial Narrow" w:cs="Arial"/>
              </w:rPr>
              <w:t>04</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E36DF0" w:rsidRPr="00C81381" w:rsidRDefault="00E36DF0" w:rsidP="00B31571">
            <w:pPr>
              <w:suppressAutoHyphens w:val="0"/>
              <w:snapToGrid w:val="0"/>
              <w:rPr>
                <w:rFonts w:ascii="Arial Narrow" w:eastAsia="Arial Unicode MS" w:hAnsi="Arial Narrow" w:cs="Arial"/>
              </w:rPr>
            </w:pPr>
            <w:r w:rsidRPr="00C81381">
              <w:rPr>
                <w:rFonts w:ascii="Arial Narrow" w:eastAsia="Arial Unicode MS" w:hAnsi="Arial Narrow" w:cs="Arial"/>
              </w:rPr>
              <w:t>Ap</w:t>
            </w:r>
            <w:r>
              <w:rPr>
                <w:rFonts w:ascii="Arial Narrow" w:eastAsia="Arial Unicode MS" w:hAnsi="Arial Narrow" w:cs="Arial"/>
              </w:rPr>
              <w:t>proved meeting report of</w:t>
            </w:r>
            <w:r w:rsidRPr="00C81381">
              <w:rPr>
                <w:rFonts w:ascii="Arial Narrow" w:eastAsia="Arial Unicode MS" w:hAnsi="Arial Narrow" w:cs="Arial"/>
              </w:rPr>
              <w:t xml:space="preserve"> CT6#</w:t>
            </w:r>
            <w:r>
              <w:rPr>
                <w:rFonts w:ascii="Arial Narrow" w:eastAsia="Arial Unicode MS" w:hAnsi="Arial Narrow" w:cs="Arial"/>
              </w:rPr>
              <w:t>8</w:t>
            </w:r>
            <w:r w:rsidR="00B31571">
              <w:rPr>
                <w:rFonts w:ascii="Arial Narrow" w:eastAsia="Arial Unicode MS" w:hAnsi="Arial Narrow" w:cs="Arial"/>
              </w:rPr>
              <w:t>9bis</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Pr="00C81381"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271F22" w:rsidP="00712DAB">
            <w:pPr>
              <w:suppressAutoHyphens w:val="0"/>
              <w:snapToGrid w:val="0"/>
              <w:ind w:right="400"/>
              <w:rPr>
                <w:rFonts w:ascii="Arial Narrow" w:eastAsia="Arial Unicode MS" w:hAnsi="Arial Narrow" w:cs="Arial"/>
              </w:rPr>
            </w:pPr>
            <w:r>
              <w:rPr>
                <w:rFonts w:ascii="Arial Narrow" w:eastAsia="Arial Unicode MS" w:hAnsi="Arial Narrow" w:cs="Arial"/>
              </w:rPr>
              <w:t>No Plenary meeting since last CT6 meeting</w:t>
            </w: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FD5AFB" w:rsidRPr="00001FBD" w:rsidRDefault="00FD5AFB" w:rsidP="00FD5AFB">
      <w:pPr>
        <w:rPr>
          <w:rFonts w:cs="Arial"/>
        </w:rPr>
      </w:pPr>
    </w:p>
    <w:p w:rsidR="00271F22" w:rsidRDefault="00271F22" w:rsidP="00B60610">
      <w:pPr>
        <w:pStyle w:val="BodyText"/>
        <w:rPr>
          <w:lang w:val="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3E696C" w:rsidTr="00E6032E">
        <w:tc>
          <w:tcPr>
            <w:tcW w:w="6948" w:type="dxa"/>
            <w:tcBorders>
              <w:bottom w:val="single" w:sz="4" w:space="0" w:color="auto"/>
            </w:tcBorders>
            <w:vAlign w:val="center"/>
          </w:tcPr>
          <w:p w:rsidR="003E696C" w:rsidRPr="00F022EE" w:rsidRDefault="003E696C" w:rsidP="00E6032E">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3E696C" w:rsidRPr="00F022EE" w:rsidRDefault="003E696C" w:rsidP="00E6032E">
            <w:pPr>
              <w:pStyle w:val="TAH"/>
              <w:overflowPunct w:val="0"/>
              <w:autoSpaceDE w:val="0"/>
              <w:autoSpaceDN w:val="0"/>
              <w:adjustRightInd w:val="0"/>
              <w:spacing w:before="60" w:after="60"/>
              <w:jc w:val="left"/>
              <w:textAlignment w:val="baseline"/>
            </w:pPr>
            <w:r>
              <w:rPr>
                <w:noProof/>
              </w:rPr>
              <w:t>Status</w:t>
            </w:r>
          </w:p>
        </w:tc>
      </w:tr>
      <w:tr w:rsidR="00D64535" w:rsidRPr="00454351" w:rsidTr="00E6032E">
        <w:tc>
          <w:tcPr>
            <w:tcW w:w="6948" w:type="dxa"/>
            <w:tcBorders>
              <w:top w:val="single" w:sz="4" w:space="0" w:color="auto"/>
              <w:left w:val="single" w:sz="4" w:space="0" w:color="auto"/>
              <w:bottom w:val="single" w:sz="4" w:space="0" w:color="auto"/>
              <w:right w:val="single" w:sz="4" w:space="0" w:color="auto"/>
            </w:tcBorders>
          </w:tcPr>
          <w:p w:rsidR="00D64535" w:rsidRPr="006C463C" w:rsidRDefault="00D64535" w:rsidP="00D64535">
            <w:pPr>
              <w:pStyle w:val="TAL"/>
              <w:overflowPunct w:val="0"/>
              <w:autoSpaceDE w:val="0"/>
              <w:autoSpaceDN w:val="0"/>
              <w:adjustRightInd w:val="0"/>
              <w:spacing w:before="60" w:after="60"/>
              <w:textAlignment w:val="baseline"/>
              <w:rPr>
                <w:rFonts w:eastAsia="Arial Unicode MS" w:cs="Arial"/>
                <w:b/>
              </w:rPr>
            </w:pPr>
            <w:r>
              <w:rPr>
                <w:rFonts w:eastAsia="Arial Unicode MS" w:cs="Arial"/>
                <w:b/>
                <w:color w:val="FF0000"/>
              </w:rPr>
              <w:t xml:space="preserve">Action 85/05: </w:t>
            </w:r>
            <w:r w:rsidRPr="006C463C">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ONGOING</w:t>
            </w:r>
          </w:p>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TS 102 226 published in 07/2018</w:t>
            </w:r>
          </w:p>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TS 102 241 open</w:t>
            </w:r>
          </w:p>
        </w:tc>
      </w:tr>
      <w:tr w:rsidR="00D64535" w:rsidRPr="00454351" w:rsidTr="00E6032E">
        <w:tc>
          <w:tcPr>
            <w:tcW w:w="6948"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86/02: </w:t>
            </w:r>
            <w:r w:rsidRPr="007B5EE0">
              <w:rPr>
                <w:rFonts w:eastAsia="Arial Unicode MS" w:cs="Arial"/>
                <w:b/>
              </w:rPr>
              <w:t xml:space="preserve">TO to check the publication of TS 103 465 v1.0.0. </w:t>
            </w:r>
          </w:p>
        </w:tc>
        <w:tc>
          <w:tcPr>
            <w:tcW w:w="2880"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CLOSED</w:t>
            </w:r>
          </w:p>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Specification expected to be published in Q4/2018</w:t>
            </w:r>
          </w:p>
        </w:tc>
      </w:tr>
      <w:tr w:rsidR="00D64535" w:rsidRPr="00454351" w:rsidTr="00E6032E">
        <w:tc>
          <w:tcPr>
            <w:tcW w:w="6948"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OPEN</w:t>
            </w:r>
          </w:p>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Contribution during CT6#90 expected</w:t>
            </w:r>
          </w:p>
        </w:tc>
      </w:tr>
      <w:tr w:rsidR="00D64535" w:rsidRPr="00454351" w:rsidTr="00E6032E">
        <w:tc>
          <w:tcPr>
            <w:tcW w:w="6948"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88/04: </w:t>
            </w:r>
            <w:r>
              <w:rPr>
                <w:rFonts w:eastAsia="Arial Unicode MS" w:cs="Arial"/>
                <w:b/>
              </w:rPr>
              <w:t xml:space="preserve">Card vendors to find out more information how the access technology is used by toolkit application </w:t>
            </w:r>
          </w:p>
        </w:tc>
        <w:tc>
          <w:tcPr>
            <w:tcW w:w="2880" w:type="dxa"/>
            <w:tcBorders>
              <w:top w:val="single" w:sz="4" w:space="0" w:color="auto"/>
              <w:left w:val="single" w:sz="4" w:space="0" w:color="auto"/>
              <w:bottom w:val="single" w:sz="4" w:space="0" w:color="auto"/>
              <w:right w:val="single" w:sz="4" w:space="0" w:color="auto"/>
            </w:tcBorders>
          </w:tcPr>
          <w:p w:rsidR="00D64535" w:rsidRDefault="00D64535" w:rsidP="00D64535">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3E696C" w:rsidRDefault="003E696C" w:rsidP="003E696C">
      <w:pPr>
        <w:rPr>
          <w:rFonts w:eastAsia="Arial Unicode MS"/>
        </w:rPr>
      </w:pPr>
    </w:p>
    <w:p w:rsidR="003E696C" w:rsidRDefault="003E696C" w:rsidP="003E696C">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Plenaries</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3E696C" w:rsidRPr="00454351" w:rsidTr="00E6032E">
        <w:tc>
          <w:tcPr>
            <w:tcW w:w="6948" w:type="dxa"/>
            <w:tcBorders>
              <w:bottom w:val="single" w:sz="4" w:space="0" w:color="auto"/>
            </w:tcBorders>
          </w:tcPr>
          <w:p w:rsidR="003E696C" w:rsidRDefault="003E696C" w:rsidP="00E6032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3E696C" w:rsidRPr="00A15BC9" w:rsidRDefault="003E696C" w:rsidP="00E6032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3E696C" w:rsidRPr="004B014E" w:rsidRDefault="003E696C" w:rsidP="003E696C">
      <w:pPr>
        <w:rPr>
          <w:rFonts w:eastAsia="Arial Unicode MS"/>
        </w:rPr>
      </w:pPr>
    </w:p>
    <w:p w:rsidR="003E696C" w:rsidRDefault="003E696C" w:rsidP="00B60610">
      <w:pPr>
        <w:pStyle w:val="BodyText"/>
        <w:rPr>
          <w:lang w:val="en-US"/>
        </w:rPr>
      </w:pPr>
    </w:p>
    <w:p w:rsidR="003E696C" w:rsidRDefault="003E696C" w:rsidP="00B60610">
      <w:pPr>
        <w:pStyle w:val="BodyText"/>
        <w:rPr>
          <w:lang w:val="en-US"/>
        </w:rPr>
      </w:pPr>
    </w:p>
    <w:p w:rsidR="003E696C" w:rsidRPr="00B60610" w:rsidRDefault="003E696C" w:rsidP="00B60610">
      <w:pPr>
        <w:pStyle w:val="BodyText"/>
        <w:rPr>
          <w:lang w:val="en-U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FD3FB1">
              <w:rPr>
                <w:rFonts w:ascii="Arial Narrow" w:eastAsia="Arial Unicode MS" w:hAnsi="Arial Narrow" w:cs="Arial"/>
                <w:lang w:val="en-US"/>
              </w:rPr>
              <w:t>C6-1</w:t>
            </w:r>
            <w:r w:rsidR="00B60610">
              <w:rPr>
                <w:rFonts w:ascii="Arial Narrow" w:eastAsia="Arial Unicode MS" w:hAnsi="Arial Narrow" w:cs="Arial"/>
                <w:lang w:val="en-US"/>
              </w:rPr>
              <w:t>8</w:t>
            </w:r>
            <w:r w:rsidRPr="00FD3FB1">
              <w:rPr>
                <w:rFonts w:ascii="Arial Narrow" w:eastAsia="Arial Unicode MS" w:hAnsi="Arial Narrow" w:cs="Arial"/>
                <w:lang w:val="en-US"/>
              </w:rPr>
              <w:t>0</w:t>
            </w:r>
            <w:r w:rsidR="00ED5B02">
              <w:rPr>
                <w:rFonts w:ascii="Arial Narrow" w:eastAsia="Arial Unicode MS" w:hAnsi="Arial Narrow" w:cs="Arial"/>
                <w:lang w:val="en-US"/>
              </w:rPr>
              <w:t>5</w:t>
            </w:r>
            <w:r>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#8</w:t>
            </w:r>
            <w:r w:rsidR="00B31571">
              <w:rPr>
                <w:rFonts w:ascii="Arial Narrow" w:eastAsia="Arial Unicode MS" w:hAnsi="Arial Narrow" w:cs="Arial"/>
              </w:rPr>
              <w:t>9</w:t>
            </w:r>
            <w:r w:rsidR="00ED5B02">
              <w:rPr>
                <w:rFonts w:ascii="Arial Narrow" w:eastAsia="Arial Unicode MS" w:hAnsi="Arial Narrow" w:cs="Arial"/>
              </w:rPr>
              <w:t>bis / before CT6 #90</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60610">
              <w:rPr>
                <w:rFonts w:ascii="Arial Narrow" w:eastAsia="Arial Unicode MS" w:hAnsi="Arial Narrow" w:cs="Arial"/>
                <w:lang w:val="en-US"/>
              </w:rPr>
              <w:t>8</w:t>
            </w:r>
            <w:r>
              <w:rPr>
                <w:rFonts w:ascii="Arial Narrow" w:eastAsia="Arial Unicode MS" w:hAnsi="Arial Narrow" w:cs="Arial"/>
                <w:lang w:val="en-US"/>
              </w:rPr>
              <w:t>0</w:t>
            </w:r>
            <w:r w:rsidR="00ED5B02">
              <w:rPr>
                <w:rFonts w:ascii="Arial Narrow" w:eastAsia="Arial Unicode MS" w:hAnsi="Arial Narrow" w:cs="Arial"/>
                <w:lang w:val="en-US"/>
              </w:rPr>
              <w:t>5</w:t>
            </w:r>
            <w:r>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B60610" w:rsidP="00712DAB">
            <w:pPr>
              <w:rPr>
                <w:rFonts w:ascii="Arial Narrow" w:hAnsi="Arial Narrow" w:cs="Arial"/>
              </w:rPr>
            </w:pPr>
            <w:r>
              <w:rPr>
                <w:rFonts w:ascii="Arial Narrow" w:eastAsia="Arial Unicode MS" w:hAnsi="Arial Narrow" w:cs="Arial"/>
                <w:lang w:val="en-US"/>
              </w:rPr>
              <w:t>C6-18</w:t>
            </w:r>
            <w:r w:rsidR="00E36DF0">
              <w:rPr>
                <w:rFonts w:ascii="Arial Narrow" w:eastAsia="Arial Unicode MS" w:hAnsi="Arial Narrow" w:cs="Arial"/>
                <w:lang w:val="en-US"/>
              </w:rPr>
              <w:t>0</w:t>
            </w:r>
            <w:r w:rsidR="00ED5B02">
              <w:rPr>
                <w:rFonts w:ascii="Arial Narrow" w:eastAsia="Arial Unicode MS" w:hAnsi="Arial Narrow" w:cs="Arial"/>
                <w:lang w:val="en-US"/>
              </w:rPr>
              <w:t>5</w:t>
            </w:r>
            <w:r w:rsidR="00E36DF0">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D5B02"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#90</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C81381" w:rsidTr="00ED5B02">
        <w:trPr>
          <w:trHeight w:val="141"/>
        </w:trPr>
        <w:tc>
          <w:tcPr>
            <w:tcW w:w="817" w:type="dxa"/>
            <w:tcBorders>
              <w:bottom w:val="single" w:sz="4" w:space="0" w:color="auto"/>
            </w:tcBorders>
            <w:shd w:val="clear" w:color="auto" w:fill="FF9900"/>
          </w:tcPr>
          <w:p w:rsidR="00ED5B02" w:rsidRPr="00C81381" w:rsidRDefault="00ED5B02" w:rsidP="004969A1">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FF9900"/>
          </w:tcPr>
          <w:p w:rsidR="00ED5B02" w:rsidRPr="00FD3FB1" w:rsidRDefault="00ED5B02" w:rsidP="004969A1">
            <w:pPr>
              <w:rPr>
                <w:rFonts w:ascii="Arial Narrow" w:hAnsi="Arial Narrow" w:cs="Arial"/>
              </w:rPr>
            </w:pPr>
            <w:r w:rsidRPr="00FD3FB1">
              <w:rPr>
                <w:rFonts w:ascii="Arial Narrow" w:hAnsi="Arial Narrow" w:cs="Arial"/>
              </w:rPr>
              <w:t>C6-1</w:t>
            </w:r>
            <w:r>
              <w:rPr>
                <w:rFonts w:ascii="Arial Narrow" w:hAnsi="Arial Narrow" w:cs="Arial"/>
              </w:rPr>
              <w:t>8</w:t>
            </w:r>
            <w:r w:rsidRPr="00FD3FB1">
              <w:rPr>
                <w:rFonts w:ascii="Arial Narrow" w:hAnsi="Arial Narrow" w:cs="Arial"/>
              </w:rPr>
              <w:t>0</w:t>
            </w:r>
            <w:r>
              <w:rPr>
                <w:rFonts w:ascii="Arial Narrow" w:hAnsi="Arial Narrow" w:cs="Arial"/>
              </w:rPr>
              <w:t>307</w:t>
            </w:r>
          </w:p>
        </w:tc>
        <w:tc>
          <w:tcPr>
            <w:tcW w:w="1276" w:type="dxa"/>
            <w:tcBorders>
              <w:bottom w:val="single" w:sz="4" w:space="0" w:color="auto"/>
            </w:tcBorders>
            <w:shd w:val="clear" w:color="auto" w:fill="FF9900"/>
          </w:tcPr>
          <w:p w:rsidR="00ED5B02" w:rsidRPr="00C81381" w:rsidRDefault="00ED5B02" w:rsidP="004969A1">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FF9900"/>
            <w:vAlign w:val="center"/>
          </w:tcPr>
          <w:p w:rsidR="00ED5B02" w:rsidRPr="00C81381" w:rsidRDefault="00ED5B02" w:rsidP="004969A1">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Pr>
                <w:rFonts w:ascii="Arial Narrow" w:eastAsia="Arial Unicode MS" w:hAnsi="Arial Narrow" w:cs="Arial"/>
              </w:rPr>
              <w:t>89bis</w:t>
            </w:r>
          </w:p>
        </w:tc>
        <w:tc>
          <w:tcPr>
            <w:tcW w:w="2693" w:type="dxa"/>
            <w:tcBorders>
              <w:bottom w:val="single" w:sz="4" w:space="0" w:color="auto"/>
            </w:tcBorders>
            <w:shd w:val="clear" w:color="auto" w:fill="FF9900"/>
            <w:vAlign w:val="center"/>
          </w:tcPr>
          <w:p w:rsidR="00ED5B02" w:rsidRPr="00C81381" w:rsidRDefault="00ED5B02" w:rsidP="004969A1">
            <w:pPr>
              <w:suppressAutoHyphens w:val="0"/>
              <w:snapToGrid w:val="0"/>
              <w:rPr>
                <w:rFonts w:ascii="Arial Narrow" w:eastAsia="Arial Unicode MS" w:hAnsi="Arial Narrow" w:cs="Arial"/>
              </w:rPr>
            </w:pPr>
            <w:r>
              <w:rPr>
                <w:rFonts w:ascii="Arial Narrow" w:eastAsia="Arial Unicode MS" w:hAnsi="Arial Narrow" w:cs="Arial"/>
              </w:rPr>
              <w:t>Postponed to CT6#90</w:t>
            </w:r>
          </w:p>
        </w:tc>
        <w:tc>
          <w:tcPr>
            <w:tcW w:w="1134" w:type="dxa"/>
            <w:tcBorders>
              <w:bottom w:val="single" w:sz="4" w:space="0" w:color="auto"/>
            </w:tcBorders>
            <w:shd w:val="clear" w:color="auto" w:fill="FF9900"/>
            <w:vAlign w:val="center"/>
          </w:tcPr>
          <w:p w:rsidR="00ED5B02" w:rsidRPr="00C81381" w:rsidRDefault="00ED5B02" w:rsidP="00ED5B0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vAlign w:val="center"/>
          </w:tcPr>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Replace Stphane Andrau with Heiko Kruse</w:t>
            </w: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Replace Paul Jolivet for 31.102 with Sergi</w:t>
            </w: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Else replace PaulJoliver with heiko kruse</w:t>
            </w: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Replace Michele Berionne with Amandeep</w:t>
            </w: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Denis Praca replaced by Ly Thanh</w:t>
            </w: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Check with Sebastian Hans about rapporteurship</w:t>
            </w:r>
          </w:p>
          <w:p w:rsidR="00ED5B02" w:rsidRDefault="00ED5B02" w:rsidP="004969A1">
            <w:pPr>
              <w:suppressAutoHyphens w:val="0"/>
              <w:snapToGrid w:val="0"/>
              <w:ind w:right="400"/>
              <w:rPr>
                <w:rFonts w:ascii="Arial Narrow" w:eastAsia="Arial Unicode MS" w:hAnsi="Arial Narrow" w:cs="Arial"/>
              </w:rPr>
            </w:pPr>
          </w:p>
          <w:p w:rsidR="00ED5B02"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MCC will implement the CRs after approval at Plenary and then send the updated spec with change marks plus the implemented CRs to the rapporteurs of the specifications for checking. After okay from rapporteur publish spec.</w:t>
            </w:r>
          </w:p>
          <w:p w:rsidR="00ED5B02" w:rsidRPr="00C81381" w:rsidRDefault="00ED5B02" w:rsidP="004969A1">
            <w:pPr>
              <w:suppressAutoHyphens w:val="0"/>
              <w:snapToGrid w:val="0"/>
              <w:ind w:right="400"/>
              <w:rPr>
                <w:rFonts w:ascii="Arial Narrow" w:eastAsia="Arial Unicode MS" w:hAnsi="Arial Narrow" w:cs="Arial"/>
              </w:rPr>
            </w:pPr>
            <w:r>
              <w:rPr>
                <w:rFonts w:ascii="Arial Narrow" w:eastAsia="Arial Unicode MS" w:hAnsi="Arial Narrow" w:cs="Arial"/>
              </w:rPr>
              <w:t>If no response from rapporteut within one day, updated spec and CR packs onto common shared folder and send email with a link to actual CT6 delegates</w:t>
            </w:r>
          </w:p>
        </w:tc>
      </w:tr>
      <w:tr w:rsidR="00E36DF0" w:rsidRPr="00C81381" w:rsidTr="00ED5B02">
        <w:trPr>
          <w:trHeight w:val="141"/>
        </w:trPr>
        <w:tc>
          <w:tcPr>
            <w:tcW w:w="817" w:type="dxa"/>
            <w:tcBorders>
              <w:bottom w:val="single" w:sz="4" w:space="0" w:color="auto"/>
            </w:tcBorders>
            <w:shd w:val="clear" w:color="auto" w:fill="A6A6A6" w:themeFill="background1" w:themeFillShade="A6"/>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6A6A6" w:themeFill="background1" w:themeFillShade="A6"/>
          </w:tcPr>
          <w:p w:rsidR="00E36DF0" w:rsidRPr="00FD3FB1" w:rsidRDefault="00E36DF0" w:rsidP="00B60610">
            <w:pPr>
              <w:rPr>
                <w:rFonts w:ascii="Arial Narrow" w:hAnsi="Arial Narrow" w:cs="Arial"/>
              </w:rPr>
            </w:pPr>
            <w:r w:rsidRPr="00FD3FB1">
              <w:rPr>
                <w:rFonts w:ascii="Arial Narrow" w:hAnsi="Arial Narrow" w:cs="Arial"/>
              </w:rPr>
              <w:t>C6-1</w:t>
            </w:r>
            <w:r w:rsidR="00B60610">
              <w:rPr>
                <w:rFonts w:ascii="Arial Narrow" w:hAnsi="Arial Narrow" w:cs="Arial"/>
              </w:rPr>
              <w:t>8</w:t>
            </w:r>
            <w:r w:rsidRPr="00FD3FB1">
              <w:rPr>
                <w:rFonts w:ascii="Arial Narrow" w:hAnsi="Arial Narrow" w:cs="Arial"/>
              </w:rPr>
              <w:t>0</w:t>
            </w:r>
            <w:r w:rsidR="00ED5B02">
              <w:rPr>
                <w:rFonts w:ascii="Arial Narrow" w:hAnsi="Arial Narrow" w:cs="Arial"/>
              </w:rPr>
              <w:t>5</w:t>
            </w:r>
            <w:r>
              <w:rPr>
                <w:rFonts w:ascii="Arial Narrow" w:hAnsi="Arial Narrow" w:cs="Arial"/>
              </w:rPr>
              <w:t>07</w:t>
            </w:r>
          </w:p>
        </w:tc>
        <w:tc>
          <w:tcPr>
            <w:tcW w:w="1276" w:type="dxa"/>
            <w:tcBorders>
              <w:bottom w:val="single" w:sz="4" w:space="0" w:color="auto"/>
            </w:tcBorders>
            <w:shd w:val="clear" w:color="auto" w:fill="A6A6A6" w:themeFill="background1" w:themeFillShade="A6"/>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6A6A6" w:themeFill="background1" w:themeFillShade="A6"/>
            <w:vAlign w:val="center"/>
          </w:tcPr>
          <w:p w:rsidR="00E36DF0" w:rsidRPr="00C81381" w:rsidRDefault="00E36DF0" w:rsidP="00ED5B02">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ED5B02">
              <w:rPr>
                <w:rFonts w:ascii="Arial Narrow" w:eastAsia="Arial Unicode MS" w:hAnsi="Arial Narrow" w:cs="Arial"/>
              </w:rPr>
              <w:t>90</w:t>
            </w:r>
          </w:p>
        </w:tc>
        <w:tc>
          <w:tcPr>
            <w:tcW w:w="2693" w:type="dxa"/>
            <w:tcBorders>
              <w:bottom w:val="single" w:sz="4" w:space="0" w:color="auto"/>
            </w:tcBorders>
            <w:shd w:val="clear" w:color="auto" w:fill="A6A6A6" w:themeFill="background1" w:themeFillShade="A6"/>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6A6A6" w:themeFill="background1" w:themeFillShade="A6"/>
            <w:vAlign w:val="center"/>
          </w:tcPr>
          <w:p w:rsidR="00E36DF0" w:rsidRPr="00C81381" w:rsidRDefault="00ED5B02"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withdrawn</w:t>
            </w:r>
          </w:p>
        </w:tc>
        <w:tc>
          <w:tcPr>
            <w:tcW w:w="3402" w:type="dxa"/>
            <w:tcBorders>
              <w:bottom w:val="single" w:sz="4" w:space="0" w:color="auto"/>
            </w:tcBorders>
            <w:shd w:val="clear" w:color="auto" w:fill="A6A6A6" w:themeFill="background1" w:themeFillShade="A6"/>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ED5B0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ED5B02">
              <w:rPr>
                <w:rFonts w:ascii="Arial Narrow" w:hAnsi="Arial Narrow" w:cs="Arial"/>
              </w:rPr>
              <w:t>5</w:t>
            </w:r>
            <w:r w:rsidR="00E36DF0">
              <w:rPr>
                <w:rFonts w:ascii="Arial Narrow" w:hAnsi="Arial Narrow" w:cs="Arial"/>
              </w:rPr>
              <w:t>08</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after CT6#</w:t>
            </w:r>
            <w:r w:rsidR="00ED5B02">
              <w:rPr>
                <w:rFonts w:ascii="Arial Narrow" w:eastAsia="Arial Unicode MS" w:hAnsi="Arial Narrow" w:cs="Arial"/>
              </w:rPr>
              <w:t>90</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1" w:name="OLE_LINK1"/>
      <w:bookmarkStart w:id="2"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857155"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953367"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953367">
            <w:pPr>
              <w:rPr>
                <w:rFonts w:ascii="Arial Narrow" w:hAnsi="Arial Narrow" w:cs="Arial"/>
              </w:rPr>
            </w:pPr>
          </w:p>
        </w:tc>
      </w:tr>
      <w:tr w:rsidR="00857155" w:rsidRPr="00071E5C" w:rsidTr="00712DAB">
        <w:trPr>
          <w:trHeight w:val="141"/>
        </w:trPr>
        <w:tc>
          <w:tcPr>
            <w:tcW w:w="817" w:type="dxa"/>
            <w:shd w:val="clear" w:color="auto" w:fill="auto"/>
          </w:tcPr>
          <w:p w:rsidR="00857155" w:rsidRDefault="00857155" w:rsidP="00953367"/>
        </w:tc>
        <w:tc>
          <w:tcPr>
            <w:tcW w:w="1276" w:type="dxa"/>
            <w:shd w:val="clear" w:color="auto" w:fill="auto"/>
          </w:tcPr>
          <w:p w:rsidR="00857155" w:rsidRPr="00071E5C" w:rsidRDefault="00857155" w:rsidP="00953367">
            <w:pPr>
              <w:rPr>
                <w:rFonts w:ascii="Arial Narrow" w:hAnsi="Arial Narrow" w:cs="Arial"/>
              </w:rPr>
            </w:pPr>
          </w:p>
        </w:tc>
        <w:tc>
          <w:tcPr>
            <w:tcW w:w="1276" w:type="dxa"/>
            <w:shd w:val="clear" w:color="auto" w:fill="auto"/>
          </w:tcPr>
          <w:p w:rsidR="00857155" w:rsidRPr="00071E5C" w:rsidRDefault="00857155" w:rsidP="00953367">
            <w:pPr>
              <w:rPr>
                <w:rFonts w:ascii="Arial Narrow" w:hAnsi="Arial Narrow" w:cs="Arial"/>
              </w:rPr>
            </w:pPr>
          </w:p>
        </w:tc>
        <w:tc>
          <w:tcPr>
            <w:tcW w:w="4394" w:type="dxa"/>
            <w:shd w:val="clear" w:color="auto" w:fill="auto"/>
          </w:tcPr>
          <w:p w:rsidR="00857155" w:rsidRPr="00857155" w:rsidRDefault="00857155" w:rsidP="00953367">
            <w:pPr>
              <w:rPr>
                <w:rFonts w:ascii="Arial Narrow" w:hAnsi="Arial Narrow" w:cs="Arial"/>
              </w:rPr>
            </w:pPr>
          </w:p>
        </w:tc>
        <w:tc>
          <w:tcPr>
            <w:tcW w:w="2693" w:type="dxa"/>
            <w:shd w:val="clear" w:color="auto" w:fill="auto"/>
          </w:tcPr>
          <w:p w:rsidR="00857155" w:rsidRPr="00071E5C" w:rsidRDefault="00857155" w:rsidP="00953367">
            <w:pPr>
              <w:rPr>
                <w:rFonts w:ascii="Arial Narrow" w:hAnsi="Arial Narrow" w:cs="Arial"/>
              </w:rPr>
            </w:pPr>
          </w:p>
        </w:tc>
        <w:tc>
          <w:tcPr>
            <w:tcW w:w="1134" w:type="dxa"/>
            <w:shd w:val="clear" w:color="auto" w:fill="auto"/>
          </w:tcPr>
          <w:p w:rsidR="00857155" w:rsidRPr="00071E5C" w:rsidRDefault="00857155" w:rsidP="00953367">
            <w:pPr>
              <w:rPr>
                <w:rFonts w:ascii="Arial Narrow" w:hAnsi="Arial Narrow" w:cs="Arial"/>
              </w:rPr>
            </w:pPr>
          </w:p>
        </w:tc>
        <w:tc>
          <w:tcPr>
            <w:tcW w:w="3402" w:type="dxa"/>
            <w:shd w:val="clear" w:color="auto" w:fill="auto"/>
          </w:tcPr>
          <w:p w:rsidR="00857155" w:rsidRPr="00071E5C" w:rsidRDefault="00857155" w:rsidP="00953367">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C43A3" w:rsidRPr="00071E5C" w:rsidTr="00402430">
        <w:trPr>
          <w:trHeight w:val="141"/>
        </w:trPr>
        <w:tc>
          <w:tcPr>
            <w:tcW w:w="817" w:type="dxa"/>
            <w:shd w:val="clear" w:color="auto" w:fill="auto"/>
          </w:tcPr>
          <w:p w:rsidR="009C43A3" w:rsidRPr="00071E5C" w:rsidRDefault="009C43A3" w:rsidP="00402430">
            <w:pPr>
              <w:rPr>
                <w:rFonts w:ascii="Arial Narrow" w:hAnsi="Arial Narrow" w:cs="Arial"/>
              </w:rPr>
            </w:pPr>
            <w:bookmarkStart w:id="3" w:name="_GoBack"/>
            <w:bookmarkEnd w:id="3"/>
          </w:p>
        </w:tc>
        <w:tc>
          <w:tcPr>
            <w:tcW w:w="1276"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4394" w:type="dxa"/>
            <w:shd w:val="clear" w:color="auto" w:fill="auto"/>
          </w:tcPr>
          <w:p w:rsidR="009C43A3" w:rsidRPr="00071E5C" w:rsidRDefault="009C43A3" w:rsidP="00857155">
            <w:pPr>
              <w:rPr>
                <w:rFonts w:ascii="Arial Narrow" w:hAnsi="Arial Narrow" w:cs="Arial"/>
              </w:rPr>
            </w:pPr>
          </w:p>
        </w:tc>
        <w:tc>
          <w:tcPr>
            <w:tcW w:w="2693" w:type="dxa"/>
            <w:shd w:val="clear" w:color="auto" w:fill="auto"/>
          </w:tcPr>
          <w:p w:rsidR="009C43A3" w:rsidRPr="00071E5C" w:rsidRDefault="009C43A3" w:rsidP="00402430">
            <w:pPr>
              <w:rPr>
                <w:rFonts w:ascii="Arial Narrow" w:hAnsi="Arial Narrow" w:cs="Arial"/>
              </w:rPr>
            </w:pPr>
          </w:p>
        </w:tc>
        <w:tc>
          <w:tcPr>
            <w:tcW w:w="1134" w:type="dxa"/>
            <w:shd w:val="clear" w:color="auto" w:fill="auto"/>
          </w:tcPr>
          <w:p w:rsidR="009C43A3" w:rsidRPr="00071E5C" w:rsidRDefault="009C43A3" w:rsidP="00402430">
            <w:pPr>
              <w:rPr>
                <w:rFonts w:ascii="Arial Narrow" w:hAnsi="Arial Narrow" w:cs="Arial"/>
              </w:rPr>
            </w:pPr>
          </w:p>
        </w:tc>
        <w:tc>
          <w:tcPr>
            <w:tcW w:w="3402" w:type="dxa"/>
            <w:shd w:val="clear" w:color="auto" w:fill="auto"/>
          </w:tcPr>
          <w:p w:rsidR="009C43A3" w:rsidRPr="00071E5C" w:rsidRDefault="009C43A3" w:rsidP="00402430">
            <w:pPr>
              <w:rPr>
                <w:rFonts w:ascii="Arial Narrow" w:hAnsi="Arial Narrow" w:cs="Arial"/>
              </w:rPr>
            </w:pPr>
          </w:p>
        </w:tc>
      </w:tr>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712DAB">
            <w:pPr>
              <w:rPr>
                <w:rFonts w:ascii="Arial Narrow" w:hAnsi="Arial Narrow" w:cs="Arial"/>
              </w:rPr>
            </w:pPr>
          </w:p>
        </w:tc>
      </w:tr>
    </w:tbl>
    <w:p w:rsidR="00673705" w:rsidRPr="00673705" w:rsidRDefault="00673705" w:rsidP="00673705">
      <w:pPr>
        <w:pStyle w:val="BodyText"/>
        <w:rPr>
          <w:lang w:val="en-US"/>
        </w:rPr>
      </w:pPr>
    </w:p>
    <w:bookmarkEnd w:id="1"/>
    <w:bookmarkEnd w:id="2"/>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lastRenderedPageBreak/>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Pr="00673705"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18399A" w:rsidTr="004969A1">
        <w:trPr>
          <w:trHeight w:val="141"/>
        </w:trPr>
        <w:tc>
          <w:tcPr>
            <w:tcW w:w="817" w:type="dxa"/>
            <w:tcBorders>
              <w:bottom w:val="single" w:sz="4" w:space="0" w:color="auto"/>
            </w:tcBorders>
            <w:shd w:val="clear" w:color="auto" w:fill="FF9900"/>
          </w:tcPr>
          <w:p w:rsidR="00ED5B02" w:rsidRPr="00DB36B0" w:rsidRDefault="00ED5B02" w:rsidP="004969A1">
            <w:r w:rsidRPr="00DB36B0">
              <w:t>CR</w:t>
            </w:r>
          </w:p>
        </w:tc>
        <w:tc>
          <w:tcPr>
            <w:tcW w:w="1276" w:type="dxa"/>
            <w:tcBorders>
              <w:bottom w:val="single" w:sz="4" w:space="0" w:color="auto"/>
            </w:tcBorders>
            <w:shd w:val="clear" w:color="auto" w:fill="FF9900"/>
          </w:tcPr>
          <w:p w:rsidR="00ED5B02" w:rsidRPr="00DB36B0" w:rsidRDefault="00ED5B02" w:rsidP="004969A1">
            <w:r w:rsidRPr="00DB36B0">
              <w:t>C6-180155</w:t>
            </w:r>
          </w:p>
        </w:tc>
        <w:tc>
          <w:tcPr>
            <w:tcW w:w="1276" w:type="dxa"/>
            <w:tcBorders>
              <w:bottom w:val="single" w:sz="4" w:space="0" w:color="auto"/>
            </w:tcBorders>
            <w:shd w:val="clear" w:color="auto" w:fill="FF9900"/>
          </w:tcPr>
          <w:p w:rsidR="00ED5B02" w:rsidRPr="00DB36B0" w:rsidRDefault="00ED5B02" w:rsidP="004969A1">
            <w:r w:rsidRPr="00DB36B0">
              <w:t>Gemalto N.V., BELL CANADA</w:t>
            </w:r>
          </w:p>
        </w:tc>
        <w:tc>
          <w:tcPr>
            <w:tcW w:w="4394" w:type="dxa"/>
            <w:tcBorders>
              <w:bottom w:val="single" w:sz="4" w:space="0" w:color="auto"/>
            </w:tcBorders>
            <w:shd w:val="clear" w:color="auto" w:fill="FF9900"/>
          </w:tcPr>
          <w:p w:rsidR="00ED5B02" w:rsidRPr="00DB36B0" w:rsidRDefault="00ED5B02" w:rsidP="004969A1">
            <w:r w:rsidRPr="00DB36B0">
              <w:t>APN configuration</w:t>
            </w:r>
          </w:p>
        </w:tc>
        <w:tc>
          <w:tcPr>
            <w:tcW w:w="2693" w:type="dxa"/>
            <w:tcBorders>
              <w:bottom w:val="single" w:sz="4" w:space="0" w:color="auto"/>
            </w:tcBorders>
            <w:shd w:val="clear" w:color="auto" w:fill="FF9900"/>
          </w:tcPr>
          <w:p w:rsidR="00ED5B02" w:rsidRPr="00DB36B0" w:rsidRDefault="00ED5B02" w:rsidP="004969A1">
            <w:r w:rsidRPr="00DB36B0">
              <w:t>Postponed</w:t>
            </w:r>
          </w:p>
          <w:p w:rsidR="00ED5B02" w:rsidRPr="00DB36B0" w:rsidRDefault="00ED5B02" w:rsidP="004969A1">
            <w:r w:rsidRPr="00DB36B0">
              <w:t>Postponed again to CT6#90</w:t>
            </w:r>
          </w:p>
        </w:tc>
        <w:tc>
          <w:tcPr>
            <w:tcW w:w="1134" w:type="dxa"/>
            <w:tcBorders>
              <w:bottom w:val="single" w:sz="4" w:space="0" w:color="auto"/>
            </w:tcBorders>
            <w:shd w:val="clear" w:color="auto" w:fill="FF9900"/>
          </w:tcPr>
          <w:p w:rsidR="00ED5B02" w:rsidRPr="00DB36B0" w:rsidRDefault="00ED5B02" w:rsidP="004969A1"/>
        </w:tc>
        <w:tc>
          <w:tcPr>
            <w:tcW w:w="3402" w:type="dxa"/>
            <w:tcBorders>
              <w:bottom w:val="single" w:sz="4" w:space="0" w:color="auto"/>
            </w:tcBorders>
            <w:shd w:val="clear" w:color="auto" w:fill="FF9900"/>
          </w:tcPr>
          <w:p w:rsidR="00ED5B02" w:rsidRPr="00DB36B0" w:rsidRDefault="00ED5B02" w:rsidP="004969A1">
            <w:r w:rsidRPr="00DB36B0">
              <w:t xml:space="preserve">Revision of </w:t>
            </w:r>
            <w:hyperlink r:id="rId9" w:history="1">
              <w:r w:rsidRPr="00DB36B0">
                <w:rPr>
                  <w:b/>
                </w:rPr>
                <w:t>C6-180120</w:t>
              </w:r>
            </w:hyperlink>
            <w:r>
              <w:t xml:space="preserve"> </w:t>
            </w:r>
          </w:p>
          <w:p w:rsidR="00ED5B02" w:rsidRPr="00DB36B0" w:rsidRDefault="00ED5B02" w:rsidP="004969A1"/>
          <w:p w:rsidR="00ED5B02" w:rsidRPr="00DB36B0" w:rsidRDefault="00ED5B02" w:rsidP="004969A1">
            <w:r w:rsidRPr="00DB36B0">
              <w:t>Qualcomm and Ggemalto to further discuss and provide a compromise.</w:t>
            </w:r>
          </w:p>
          <w:p w:rsidR="00ED5B02" w:rsidRPr="00DB36B0" w:rsidRDefault="00ED5B02" w:rsidP="004969A1">
            <w:r w:rsidRPr="00DB36B0">
              <w:t xml:space="preserve">No discussion happened. </w:t>
            </w:r>
          </w:p>
          <w:p w:rsidR="00ED5B02" w:rsidRPr="00DB36B0" w:rsidRDefault="00ED5B02" w:rsidP="004969A1">
            <w:r w:rsidRPr="00DB36B0">
              <w:t>Main issue is backwards compatibility.</w:t>
            </w:r>
          </w:p>
          <w:p w:rsidR="00ED5B02" w:rsidRPr="00DB36B0" w:rsidRDefault="00ED5B02" w:rsidP="004969A1">
            <w:r w:rsidRPr="00DB36B0">
              <w:t>GEmalto and Qualcomm to discuss until August</w:t>
            </w:r>
          </w:p>
          <w:p w:rsidR="00ED5B02" w:rsidRPr="00DB36B0" w:rsidRDefault="00ED5B02" w:rsidP="004969A1">
            <w:r w:rsidRPr="00DB36B0">
              <w:t>Amandeep to inititate the offline discussion</w:t>
            </w:r>
          </w:p>
        </w:tc>
      </w:tr>
    </w:tbl>
    <w:p w:rsidR="00ED5B02" w:rsidRPr="00ED5B02" w:rsidRDefault="00ED5B02" w:rsidP="00ED5B02">
      <w:pPr>
        <w:pStyle w:val="BodyText"/>
      </w:pP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Phase 2 (PS_DATA_OFF2-CT) (TARGET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VoWLAN (VoWLAN-CT) (TARGET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(5GS_Ph1-CT – normative phase) (TARGET JUN</w:t>
      </w:r>
      <w:r w:rsidRPr="00673705">
        <w:rPr>
          <w:rFonts w:ascii="Arial Narrow" w:hAnsi="Arial Narrow" w:cs="Arial"/>
          <w:b w:val="0"/>
          <w:lang w:val="en-US"/>
        </w:rPr>
        <w:t xml:space="preserve"> 1</w:t>
      </w:r>
      <w:r>
        <w:rPr>
          <w:rFonts w:ascii="Arial Narrow" w:hAnsi="Arial Narrow" w:cs="Arial"/>
          <w:b w:val="0"/>
          <w:lang w:val="en-US"/>
        </w:rPr>
        <w:t>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5B02" w:rsidRPr="00071E5C" w:rsidTr="004969A1">
        <w:trPr>
          <w:trHeight w:val="141"/>
        </w:trPr>
        <w:tc>
          <w:tcPr>
            <w:tcW w:w="817" w:type="dxa"/>
            <w:tcBorders>
              <w:bottom w:val="single" w:sz="4" w:space="0" w:color="auto"/>
            </w:tcBorders>
            <w:shd w:val="clear" w:color="auto" w:fill="FF9900"/>
          </w:tcPr>
          <w:p w:rsidR="00ED5B02" w:rsidRPr="00914EB4" w:rsidRDefault="00ED5B02" w:rsidP="004969A1">
            <w:pPr>
              <w:rPr>
                <w:rFonts w:ascii="Arial Narrow" w:hAnsi="Arial Narrow" w:cs="Arial"/>
              </w:rPr>
            </w:pPr>
            <w:r w:rsidRPr="00914EB4">
              <w:rPr>
                <w:rFonts w:ascii="Arial Narrow" w:hAnsi="Arial Narrow" w:cs="Arial"/>
              </w:rPr>
              <w:t>CR</w:t>
            </w:r>
          </w:p>
        </w:tc>
        <w:tc>
          <w:tcPr>
            <w:tcW w:w="1276" w:type="dxa"/>
            <w:tcBorders>
              <w:bottom w:val="single" w:sz="4" w:space="0" w:color="auto"/>
            </w:tcBorders>
            <w:shd w:val="clear" w:color="auto" w:fill="FF9900"/>
          </w:tcPr>
          <w:p w:rsidR="00ED5B02" w:rsidRPr="00914EB4" w:rsidRDefault="003B5AEB" w:rsidP="004969A1">
            <w:pPr>
              <w:rPr>
                <w:rFonts w:ascii="Arial Narrow" w:hAnsi="Arial Narrow" w:cs="Arial"/>
              </w:rPr>
            </w:pPr>
            <w:hyperlink r:id="rId10" w:history="1">
              <w:r w:rsidR="00ED5B02" w:rsidRPr="00914EB4">
                <w:rPr>
                  <w:rFonts w:ascii="Arial Narrow" w:hAnsi="Arial Narrow" w:cs="Arial"/>
                </w:rPr>
                <w:t>C6-180232</w:t>
              </w:r>
            </w:hyperlink>
          </w:p>
        </w:tc>
        <w:tc>
          <w:tcPr>
            <w:tcW w:w="1276" w:type="dxa"/>
            <w:tcBorders>
              <w:bottom w:val="single" w:sz="4" w:space="0" w:color="auto"/>
            </w:tcBorders>
            <w:shd w:val="clear" w:color="auto" w:fill="FF9900"/>
          </w:tcPr>
          <w:p w:rsidR="00ED5B02" w:rsidRPr="00914EB4" w:rsidRDefault="00ED5B02" w:rsidP="004969A1">
            <w:pPr>
              <w:rPr>
                <w:rFonts w:ascii="Arial Narrow" w:hAnsi="Arial Narrow" w:cs="Arial"/>
              </w:rPr>
            </w:pPr>
            <w:r w:rsidRPr="00914EB4">
              <w:rPr>
                <w:rFonts w:ascii="Arial Narrow" w:hAnsi="Arial Narrow" w:cs="Arial"/>
              </w:rPr>
              <w:t>IDEMIA</w:t>
            </w:r>
          </w:p>
        </w:tc>
        <w:tc>
          <w:tcPr>
            <w:tcW w:w="4394" w:type="dxa"/>
            <w:tcBorders>
              <w:bottom w:val="single" w:sz="4" w:space="0" w:color="auto"/>
            </w:tcBorders>
            <w:shd w:val="clear" w:color="auto" w:fill="FF9900"/>
          </w:tcPr>
          <w:p w:rsidR="00ED5B02" w:rsidRPr="00914EB4" w:rsidRDefault="00ED5B02" w:rsidP="004969A1">
            <w:pPr>
              <w:rPr>
                <w:rFonts w:ascii="Arial Narrow" w:hAnsi="Arial Narrow" w:cs="Arial"/>
              </w:rPr>
            </w:pPr>
            <w:r>
              <w:rPr>
                <w:rFonts w:ascii="Calibri" w:hAnsi="Calibri" w:cs="Calibri"/>
                <w:color w:val="000000"/>
                <w:sz w:val="22"/>
                <w:szCs w:val="22"/>
              </w:rPr>
              <w:t xml:space="preserve">31.130 CR#0079 cat B Rel-15 </w:t>
            </w:r>
            <w:r w:rsidRPr="00914EB4">
              <w:rPr>
                <w:rFonts w:ascii="Arial Narrow" w:hAnsi="Arial Narrow" w:cs="Arial"/>
              </w:rPr>
              <w:t>SUCI Package</w:t>
            </w:r>
          </w:p>
        </w:tc>
        <w:tc>
          <w:tcPr>
            <w:tcW w:w="2693" w:type="dxa"/>
            <w:tcBorders>
              <w:bottom w:val="single" w:sz="4" w:space="0" w:color="auto"/>
            </w:tcBorders>
            <w:shd w:val="clear" w:color="auto" w:fill="FF9900"/>
            <w:vAlign w:val="bottom"/>
          </w:tcPr>
          <w:p w:rsidR="00ED5B02" w:rsidRDefault="00ED5B02" w:rsidP="004969A1">
            <w:pPr>
              <w:rPr>
                <w:rFonts w:ascii="Calibri" w:hAnsi="Calibri" w:cs="Calibri"/>
                <w:color w:val="000000"/>
                <w:sz w:val="22"/>
                <w:szCs w:val="22"/>
              </w:rPr>
            </w:pPr>
            <w:r>
              <w:rPr>
                <w:rFonts w:ascii="Calibri" w:hAnsi="Calibri" w:cs="Calibri"/>
                <w:color w:val="000000"/>
                <w:sz w:val="22"/>
                <w:szCs w:val="22"/>
              </w:rPr>
              <w:t>Postponed</w:t>
            </w:r>
          </w:p>
        </w:tc>
        <w:tc>
          <w:tcPr>
            <w:tcW w:w="1134" w:type="dxa"/>
            <w:tcBorders>
              <w:bottom w:val="single" w:sz="4" w:space="0" w:color="auto"/>
            </w:tcBorders>
            <w:shd w:val="clear" w:color="auto" w:fill="FF9900"/>
          </w:tcPr>
          <w:p w:rsidR="00ED5B02" w:rsidRPr="00071E5C" w:rsidRDefault="00ED5B02" w:rsidP="004969A1">
            <w:pPr>
              <w:rPr>
                <w:rFonts w:ascii="Arial Narrow" w:hAnsi="Arial Narrow" w:cs="Arial"/>
              </w:rPr>
            </w:pPr>
          </w:p>
        </w:tc>
        <w:tc>
          <w:tcPr>
            <w:tcW w:w="3402" w:type="dxa"/>
            <w:tcBorders>
              <w:bottom w:val="single" w:sz="4" w:space="0" w:color="auto"/>
            </w:tcBorders>
            <w:shd w:val="clear" w:color="auto" w:fill="FF9900"/>
          </w:tcPr>
          <w:p w:rsidR="00ED5B02" w:rsidRDefault="00ED5B02" w:rsidP="004969A1">
            <w:pPr>
              <w:rPr>
                <w:rFonts w:ascii="Arial Narrow" w:hAnsi="Arial Narrow" w:cs="Arial"/>
              </w:rPr>
            </w:pPr>
            <w:r>
              <w:rPr>
                <w:rFonts w:ascii="Arial Narrow" w:hAnsi="Arial Narrow" w:cs="Arial"/>
              </w:rPr>
              <w:t>G+D: SUCI registry is something to be changed.to use GP services.</w:t>
            </w:r>
          </w:p>
          <w:p w:rsidR="00ED5B02" w:rsidRDefault="00ED5B02" w:rsidP="004969A1">
            <w:pPr>
              <w:rPr>
                <w:rFonts w:ascii="Arial Narrow" w:hAnsi="Arial Narrow" w:cs="Arial"/>
              </w:rPr>
            </w:pPr>
            <w:r>
              <w:rPr>
                <w:rFonts w:ascii="Arial Narrow" w:hAnsi="Arial Narrow" w:cs="Arial"/>
              </w:rPr>
              <w:t>How does it relate to GET IDENTITY? Does it need to be extended?</w:t>
            </w:r>
          </w:p>
          <w:p w:rsidR="00ED5B02" w:rsidRPr="00071E5C" w:rsidRDefault="00ED5B02" w:rsidP="004969A1">
            <w:pPr>
              <w:rPr>
                <w:rFonts w:ascii="Arial Narrow" w:hAnsi="Arial Narrow" w:cs="Arial"/>
              </w:rPr>
            </w:pPr>
            <w:r>
              <w:rPr>
                <w:rFonts w:ascii="Arial Narrow" w:hAnsi="Arial Narrow" w:cs="Arial"/>
              </w:rPr>
              <w:t>Part of registration is redundant.</w:t>
            </w:r>
          </w:p>
        </w:tc>
      </w:tr>
      <w:tr w:rsidR="00ED5B02" w:rsidRPr="0018399A" w:rsidTr="004969A1">
        <w:trPr>
          <w:trHeight w:val="1186"/>
        </w:trPr>
        <w:tc>
          <w:tcPr>
            <w:tcW w:w="817" w:type="dxa"/>
            <w:tcBorders>
              <w:bottom w:val="single" w:sz="4" w:space="0" w:color="auto"/>
            </w:tcBorders>
            <w:shd w:val="clear" w:color="auto" w:fill="FF9900"/>
          </w:tcPr>
          <w:p w:rsidR="00ED5B02" w:rsidRPr="00110E92" w:rsidRDefault="00ED5B02" w:rsidP="004969A1">
            <w:r w:rsidRPr="00110E92">
              <w:lastRenderedPageBreak/>
              <w:t>CR</w:t>
            </w:r>
          </w:p>
        </w:tc>
        <w:tc>
          <w:tcPr>
            <w:tcW w:w="1276" w:type="dxa"/>
            <w:tcBorders>
              <w:bottom w:val="single" w:sz="4" w:space="0" w:color="auto"/>
            </w:tcBorders>
            <w:shd w:val="clear" w:color="auto" w:fill="FF9900"/>
          </w:tcPr>
          <w:p w:rsidR="00ED5B02" w:rsidRPr="00110E92" w:rsidRDefault="00ED5B02" w:rsidP="004969A1">
            <w:r w:rsidRPr="00110E92">
              <w:t>C6-180317</w:t>
            </w:r>
          </w:p>
        </w:tc>
        <w:tc>
          <w:tcPr>
            <w:tcW w:w="1276" w:type="dxa"/>
            <w:tcBorders>
              <w:bottom w:val="single" w:sz="4" w:space="0" w:color="auto"/>
            </w:tcBorders>
            <w:shd w:val="clear" w:color="auto" w:fill="FF9900"/>
          </w:tcPr>
          <w:p w:rsidR="00ED5B02" w:rsidRPr="00110E92" w:rsidRDefault="00ED5B02" w:rsidP="004969A1">
            <w:r w:rsidRPr="00110E92">
              <w:t>Qualcomm Incorporated</w:t>
            </w:r>
          </w:p>
        </w:tc>
        <w:tc>
          <w:tcPr>
            <w:tcW w:w="4394" w:type="dxa"/>
            <w:tcBorders>
              <w:bottom w:val="single" w:sz="4" w:space="0" w:color="auto"/>
            </w:tcBorders>
            <w:shd w:val="clear" w:color="auto" w:fill="FF9900"/>
          </w:tcPr>
          <w:p w:rsidR="00ED5B02" w:rsidRPr="00110E92" w:rsidRDefault="00ED5B02" w:rsidP="004969A1">
            <w:r w:rsidRPr="00110E92">
              <w:t>31.101 CR#0092, Rel-15  Remove GET IDENTITY command defined already in ETSI TS 102.221</w:t>
            </w:r>
          </w:p>
        </w:tc>
        <w:tc>
          <w:tcPr>
            <w:tcW w:w="2693" w:type="dxa"/>
            <w:tcBorders>
              <w:bottom w:val="single" w:sz="4" w:space="0" w:color="auto"/>
            </w:tcBorders>
            <w:shd w:val="clear" w:color="auto" w:fill="FF9900"/>
          </w:tcPr>
          <w:p w:rsidR="00ED5B02" w:rsidRPr="00110E92" w:rsidRDefault="00ED5B02" w:rsidP="004969A1">
            <w:r>
              <w:t>Postponed to CT6#90</w:t>
            </w:r>
          </w:p>
        </w:tc>
        <w:tc>
          <w:tcPr>
            <w:tcW w:w="1134" w:type="dxa"/>
            <w:tcBorders>
              <w:bottom w:val="single" w:sz="4" w:space="0" w:color="auto"/>
            </w:tcBorders>
            <w:shd w:val="clear" w:color="auto" w:fill="FF9900"/>
          </w:tcPr>
          <w:p w:rsidR="00ED5B02" w:rsidRPr="00110E92" w:rsidRDefault="00ED5B02" w:rsidP="004969A1"/>
        </w:tc>
        <w:tc>
          <w:tcPr>
            <w:tcW w:w="3402" w:type="dxa"/>
            <w:tcBorders>
              <w:bottom w:val="single" w:sz="4" w:space="0" w:color="auto"/>
            </w:tcBorders>
            <w:shd w:val="clear" w:color="auto" w:fill="FF9900"/>
          </w:tcPr>
          <w:p w:rsidR="00ED5B02" w:rsidRPr="00110E92" w:rsidRDefault="00ED5B02" w:rsidP="004969A1">
            <w:r>
              <w:t>TS 102 221 V15.1.0 which includes GET Identity not yet published</w:t>
            </w:r>
          </w:p>
        </w:tc>
      </w:tr>
      <w:tr w:rsidR="00D149AB" w:rsidRPr="00071E5C" w:rsidTr="00D149AB">
        <w:trPr>
          <w:trHeight w:val="1186"/>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4969A1">
            <w:r w:rsidRPr="0085048F">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4969A1">
            <w:r w:rsidRPr="0085048F">
              <w:t>C6-180369</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4969A1">
            <w:r w:rsidRPr="0085048F">
              <w:t>Gemalto N.V.</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4969A1">
            <w:r w:rsidRPr="0085048F">
              <w:t>31.111 CR#0684 cat B Rel-15 Network Measurement Report update for NR</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4969A1">
            <w: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D149AB" w:rsidP="004969A1"/>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D149AB" w:rsidP="004969A1">
            <w:r w:rsidRPr="00D149AB">
              <w:t xml:space="preserve">RRevision of </w:t>
            </w:r>
            <w:hyperlink r:id="rId11" w:history="1">
              <w:r w:rsidRPr="00D149AB">
                <w:rPr>
                  <w:rStyle w:val="Hyperlink"/>
                  <w:rFonts w:ascii="Arial" w:hAnsi="Arial"/>
                  <w:b w:val="0"/>
                </w:rPr>
                <w:t>C6-180267</w:t>
              </w:r>
            </w:hyperlink>
            <w:r w:rsidRPr="00D149AB">
              <w:t xml:space="preserve"> evision of </w:t>
            </w:r>
            <w:hyperlink r:id="rId12" w:history="1">
              <w:r w:rsidRPr="00D149AB">
                <w:rPr>
                  <w:rStyle w:val="Hyperlink"/>
                  <w:rFonts w:ascii="Arial" w:hAnsi="Arial"/>
                  <w:b w:val="0"/>
                </w:rPr>
                <w:t>C6-180235</w:t>
              </w:r>
            </w:hyperlink>
            <w:r w:rsidRPr="00D149AB">
              <w:t xml:space="preserve"> </w:t>
            </w:r>
          </w:p>
          <w:p w:rsidR="00D149AB" w:rsidRPr="00D149AB" w:rsidRDefault="00D149AB" w:rsidP="004969A1"/>
        </w:tc>
      </w:tr>
      <w:tr w:rsidR="00D149AB" w:rsidRPr="00071E5C" w:rsidTr="00D149AB">
        <w:trPr>
          <w:trHeight w:val="1186"/>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4969A1">
            <w:r w:rsidRPr="0085048F">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4969A1">
            <w:r w:rsidRPr="0085048F">
              <w:t>C6-180279</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4969A1">
            <w:r w:rsidRPr="0085048F">
              <w:t>Gemalto N.V.</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85048F" w:rsidRDefault="00D149AB" w:rsidP="004969A1">
            <w:r w:rsidRPr="0085048F">
              <w:t>31.111 CR#0685 cat B Rel-15 Timing Advance NR support</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D149AB" w:rsidP="004969A1">
            <w:r w:rsidRPr="00D149AB">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D149AB" w:rsidP="004969A1"/>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Pr="00D149AB" w:rsidRDefault="00D149AB" w:rsidP="004969A1">
            <w:r w:rsidRPr="00D149AB">
              <w:t xml:space="preserve">3Revision of </w:t>
            </w:r>
            <w:hyperlink r:id="rId13" w:history="1">
              <w:r w:rsidRPr="00D149AB">
                <w:rPr>
                  <w:rStyle w:val="Hyperlink"/>
                  <w:rFonts w:ascii="Arial" w:hAnsi="Arial"/>
                  <w:b w:val="0"/>
                </w:rPr>
                <w:t>C6-180268</w:t>
              </w:r>
            </w:hyperlink>
            <w:r w:rsidRPr="00D149AB">
              <w:t xml:space="preserve"> Revision of </w:t>
            </w:r>
            <w:hyperlink r:id="rId14" w:history="1">
              <w:r w:rsidRPr="00D149AB">
                <w:rPr>
                  <w:rStyle w:val="Hyperlink"/>
                  <w:rFonts w:ascii="Arial" w:hAnsi="Arial"/>
                  <w:b w:val="0"/>
                </w:rPr>
                <w:t>C6-180236</w:t>
              </w:r>
            </w:hyperlink>
            <w:r w:rsidRPr="00D149AB">
              <w:t xml:space="preserve"> GPP TS 38.211 defines Timing Advance for NR. 3GPP TS 31.111 need be aligned to NR Timing Advance definition.</w:t>
            </w:r>
            <w:r w:rsidRPr="00D149AB">
              <w:br/>
              <w:t>Update TS 31.111 to support NR Timing Advance as defined in TS 38.211</w:t>
            </w:r>
          </w:p>
          <w:p w:rsidR="00D149AB" w:rsidRPr="00D149AB" w:rsidRDefault="00D149AB" w:rsidP="004969A1"/>
          <w:p w:rsidR="00D149AB" w:rsidRPr="00D149AB" w:rsidRDefault="00D149AB" w:rsidP="004969A1">
            <w:r w:rsidRPr="00D149AB">
              <w:t>Need to check if NG-RAN is the right expression or if it should be NR?</w:t>
            </w:r>
          </w:p>
          <w:p w:rsidR="00D149AB" w:rsidRPr="00D149AB" w:rsidRDefault="00D149AB" w:rsidP="004969A1">
            <w:r w:rsidRPr="00D149AB">
              <w:t>Some re-wording to align with RAN.</w:t>
            </w:r>
          </w:p>
          <w:p w:rsidR="00D149AB" w:rsidRPr="00D149AB" w:rsidRDefault="00D149AB" w:rsidP="004969A1">
            <w:r w:rsidRPr="00D149AB">
              <w:t>Qualcomm to check the coding details.</w:t>
            </w:r>
          </w:p>
          <w:p w:rsidR="00D149AB" w:rsidRPr="00D149AB" w:rsidRDefault="00D149AB" w:rsidP="004969A1">
            <w:r w:rsidRPr="00D149AB">
              <w:t>Also allocation of TAG values to be checked by Gemalto</w:t>
            </w:r>
          </w:p>
          <w:p w:rsidR="00D149AB" w:rsidRPr="00D149AB" w:rsidRDefault="00D149AB" w:rsidP="004969A1">
            <w:r w:rsidRPr="00D149AB">
              <w:t>Qualcomm wants to check, no answer during meeting.</w:t>
            </w:r>
          </w:p>
          <w:p w:rsidR="00D149AB" w:rsidRPr="00D149AB" w:rsidRDefault="00D149AB" w:rsidP="004969A1"/>
        </w:tc>
      </w:tr>
      <w:tr w:rsidR="00D149AB" w:rsidRPr="0018399A" w:rsidTr="00D149AB">
        <w:trPr>
          <w:trHeight w:val="1186"/>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rsidRPr="00110E92">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t>C6-180373</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rsidRPr="00110E92">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rsidRPr="00110E92">
              <w:t>31.102 CR#0798 Rel-15 Remove the control based SoR related EF and use only the EF-UST</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Default="00D149AB" w:rsidP="004969A1">
            <w:r>
              <w:t xml:space="preserve">Revision of </w:t>
            </w:r>
            <w:hyperlink r:id="rId15" w:history="1">
              <w:r w:rsidRPr="00D149AB">
                <w:rPr>
                  <w:rStyle w:val="Hyperlink"/>
                  <w:rFonts w:ascii="Arial" w:hAnsi="Arial"/>
                  <w:b w:val="0"/>
                </w:rPr>
                <w:t>C6-180324</w:t>
              </w:r>
            </w:hyperlink>
            <w:r>
              <w:t xml:space="preserve"> </w:t>
            </w:r>
          </w:p>
          <w:p w:rsidR="00D149AB" w:rsidRDefault="00D149AB" w:rsidP="004969A1">
            <w:r>
              <w:t>If we move forward with this also need to align file overview and possibly 5GS specific DF.</w:t>
            </w:r>
          </w:p>
          <w:p w:rsidR="00D149AB" w:rsidRDefault="00D149AB" w:rsidP="004969A1">
            <w:r>
              <w:t>No need to align.</w:t>
            </w:r>
          </w:p>
          <w:p w:rsidR="00D149AB" w:rsidRPr="00110E92" w:rsidRDefault="00D149AB" w:rsidP="004969A1">
            <w:r>
              <w:t xml:space="preserve">Comment from Qualcomm that the indication is only required for the SoR during initial registration as for </w:t>
            </w:r>
            <w:r>
              <w:lastRenderedPageBreak/>
              <w:t>the DL NAS Transport there is already an existing security context.</w:t>
            </w:r>
          </w:p>
        </w:tc>
      </w:tr>
      <w:tr w:rsidR="00D149AB" w:rsidRPr="0018399A" w:rsidTr="00D149AB">
        <w:trPr>
          <w:trHeight w:val="1186"/>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rsidRPr="00110E92">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3B5AEB" w:rsidP="004969A1">
            <w:hyperlink r:id="rId16" w:history="1">
              <w:r w:rsidR="00D149AB" w:rsidRPr="00D149AB">
                <w:rPr>
                  <w:rStyle w:val="Hyperlink"/>
                  <w:rFonts w:ascii="Arial" w:hAnsi="Arial"/>
                </w:rPr>
                <w:t>C6-180348</w:t>
              </w:r>
            </w:hyperlink>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rsidRPr="00110E92">
              <w:t>Idemia</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rsidRPr="00110E92">
              <w:t>31.111 CR#0694 R-15 NAS-PP Data download procedure to support SoR using 5G NAS</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t>In principle no argument against. G#D supportive</w:t>
            </w:r>
          </w:p>
        </w:tc>
      </w:tr>
      <w:tr w:rsidR="00D149AB" w:rsidRPr="0018399A" w:rsidTr="00D149AB">
        <w:trPr>
          <w:trHeight w:val="1186"/>
        </w:trPr>
        <w:tc>
          <w:tcPr>
            <w:tcW w:w="817"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rsidRPr="00110E92">
              <w:t>CR</w:t>
            </w:r>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3B5AEB" w:rsidP="004969A1">
            <w:hyperlink r:id="rId17" w:history="1">
              <w:r w:rsidR="00D149AB" w:rsidRPr="00D149AB">
                <w:rPr>
                  <w:rStyle w:val="Hyperlink"/>
                  <w:rFonts w:ascii="Arial" w:hAnsi="Arial"/>
                </w:rPr>
                <w:t>C6-180349</w:t>
              </w:r>
            </w:hyperlink>
          </w:p>
        </w:tc>
        <w:tc>
          <w:tcPr>
            <w:tcW w:w="1276"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rsidRPr="00110E92">
              <w:t>Idemia</w:t>
            </w:r>
          </w:p>
        </w:tc>
        <w:tc>
          <w:tcPr>
            <w:tcW w:w="439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rsidRPr="00110E92">
              <w:t>31.102 CR#0807 R-15  Indication of support of NAS-PP Data download procedure in USIM Service Table</w:t>
            </w:r>
          </w:p>
        </w:tc>
        <w:tc>
          <w:tcPr>
            <w:tcW w:w="2693"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r>
              <w:t>Postponed to CT6#90</w:t>
            </w:r>
          </w:p>
        </w:tc>
        <w:tc>
          <w:tcPr>
            <w:tcW w:w="1134"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tc>
        <w:tc>
          <w:tcPr>
            <w:tcW w:w="3402" w:type="dxa"/>
            <w:tcBorders>
              <w:top w:val="single" w:sz="4" w:space="0" w:color="auto"/>
              <w:left w:val="single" w:sz="4" w:space="0" w:color="auto"/>
              <w:bottom w:val="single" w:sz="4" w:space="0" w:color="auto"/>
              <w:right w:val="single" w:sz="4" w:space="0" w:color="auto"/>
            </w:tcBorders>
            <w:shd w:val="clear" w:color="auto" w:fill="FF9900"/>
          </w:tcPr>
          <w:p w:rsidR="00D149AB" w:rsidRPr="00110E92" w:rsidRDefault="00D149AB" w:rsidP="004969A1"/>
        </w:tc>
      </w:tr>
    </w:tbl>
    <w:p w:rsidR="00ED5B02" w:rsidRPr="00ED5B02" w:rsidRDefault="00ED5B02" w:rsidP="00ED5B02">
      <w:pPr>
        <w:pStyle w:val="BodyText"/>
      </w:pPr>
    </w:p>
    <w:p w:rsidR="00FD5AFB" w:rsidRPr="00E67CDA" w:rsidRDefault="00E67CDA" w:rsidP="00FD5AFB">
      <w:pPr>
        <w:pStyle w:val="Heading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(TARGET JUN 18)</w:t>
      </w:r>
      <w:r w:rsidR="00FD5AFB" w:rsidRPr="00FD5AFB">
        <w:rPr>
          <w:rFonts w:ascii="Arial Narrow" w:hAnsi="Arial Narrow"/>
          <w:b w:val="0"/>
        </w:rPr>
        <w:t xml:space="preserve"> </w:t>
      </w: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(TARGET JUN 18</w:t>
      </w:r>
    </w:p>
    <w:p w:rsidR="00B31571" w:rsidRP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ayout w:type="fixed"/>
        <w:tblLook w:val="01E0" w:firstRow="1" w:lastRow="1" w:firstColumn="1" w:lastColumn="1" w:noHBand="0" w:noVBand="0"/>
      </w:tblPr>
      <w:tblGrid>
        <w:gridCol w:w="817"/>
        <w:gridCol w:w="1276"/>
        <w:gridCol w:w="1276"/>
        <w:gridCol w:w="4394"/>
        <w:gridCol w:w="2693"/>
        <w:gridCol w:w="1134"/>
        <w:gridCol w:w="3402"/>
      </w:tblGrid>
      <w:tr w:rsidR="00D149AB" w:rsidRPr="0018399A" w:rsidTr="00D149AB">
        <w:trPr>
          <w:trHeight w:val="141"/>
        </w:trPr>
        <w:tc>
          <w:tcPr>
            <w:tcW w:w="817" w:type="dxa"/>
            <w:shd w:val="clear" w:color="auto" w:fill="FF9900"/>
          </w:tcPr>
          <w:p w:rsidR="00D149AB" w:rsidRPr="0018399A" w:rsidRDefault="00D149AB" w:rsidP="004969A1">
            <w:pPr>
              <w:rPr>
                <w:rFonts w:ascii="Arial Narrow" w:hAnsi="Arial Narrow" w:cs="Arial"/>
              </w:rPr>
            </w:pPr>
            <w:r>
              <w:rPr>
                <w:rFonts w:ascii="Arial Narrow" w:hAnsi="Arial Narrow" w:cs="Arial"/>
              </w:rPr>
              <w:t>Contr</w:t>
            </w:r>
          </w:p>
        </w:tc>
        <w:tc>
          <w:tcPr>
            <w:tcW w:w="1276" w:type="dxa"/>
            <w:shd w:val="clear" w:color="auto" w:fill="FF9900"/>
          </w:tcPr>
          <w:p w:rsidR="00D149AB" w:rsidRPr="0018399A" w:rsidRDefault="00D149AB" w:rsidP="004969A1">
            <w:pPr>
              <w:rPr>
                <w:rFonts w:ascii="Arial Narrow" w:hAnsi="Arial Narrow" w:cs="Arial"/>
              </w:rPr>
            </w:pPr>
            <w:r w:rsidRPr="0018399A">
              <w:rPr>
                <w:rFonts w:ascii="Arial Narrow" w:hAnsi="Arial Narrow" w:cs="Arial"/>
              </w:rPr>
              <w:t>C6-1</w:t>
            </w:r>
            <w:r>
              <w:rPr>
                <w:rFonts w:ascii="Arial Narrow" w:hAnsi="Arial Narrow" w:cs="Arial"/>
              </w:rPr>
              <w:t>80312</w:t>
            </w:r>
          </w:p>
        </w:tc>
        <w:tc>
          <w:tcPr>
            <w:tcW w:w="1276" w:type="dxa"/>
            <w:shd w:val="clear" w:color="auto" w:fill="FF9900"/>
          </w:tcPr>
          <w:p w:rsidR="00D149AB" w:rsidRPr="00A222B7" w:rsidRDefault="00D149AB" w:rsidP="004969A1">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FF9900"/>
          </w:tcPr>
          <w:p w:rsidR="00D149AB" w:rsidRPr="0018399A" w:rsidRDefault="00D149AB" w:rsidP="004969A1">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Pr>
                <w:rFonts w:ascii="Arial Narrow" w:hAnsi="Arial Narrow" w:cs="Arial"/>
              </w:rPr>
              <w:t>84</w:t>
            </w:r>
          </w:p>
        </w:tc>
        <w:tc>
          <w:tcPr>
            <w:tcW w:w="2693" w:type="dxa"/>
            <w:shd w:val="clear" w:color="auto" w:fill="FF9900"/>
          </w:tcPr>
          <w:p w:rsidR="00D149AB" w:rsidRPr="0018399A" w:rsidRDefault="00D149AB" w:rsidP="004969A1">
            <w:pPr>
              <w:rPr>
                <w:rFonts w:ascii="Arial Narrow" w:hAnsi="Arial Narrow" w:cs="Arial"/>
              </w:rPr>
            </w:pPr>
            <w:r>
              <w:rPr>
                <w:rFonts w:ascii="Arial Narrow" w:hAnsi="Arial Narrow" w:cs="Arial"/>
              </w:rPr>
              <w:t>Postponed to CT6#90</w:t>
            </w:r>
          </w:p>
        </w:tc>
        <w:tc>
          <w:tcPr>
            <w:tcW w:w="1134" w:type="dxa"/>
            <w:shd w:val="clear" w:color="auto" w:fill="FF9900"/>
          </w:tcPr>
          <w:p w:rsidR="00D149AB" w:rsidRPr="0018399A" w:rsidRDefault="00D149AB" w:rsidP="004969A1">
            <w:pPr>
              <w:rPr>
                <w:rFonts w:ascii="Arial Narrow" w:hAnsi="Arial Narrow" w:cs="Arial"/>
              </w:rPr>
            </w:pPr>
          </w:p>
        </w:tc>
        <w:tc>
          <w:tcPr>
            <w:tcW w:w="3402" w:type="dxa"/>
            <w:shd w:val="clear" w:color="auto" w:fill="FF9900"/>
          </w:tcPr>
          <w:p w:rsidR="00D149AB" w:rsidRPr="0018399A" w:rsidRDefault="00D149AB" w:rsidP="004969A1">
            <w:pPr>
              <w:rPr>
                <w:rFonts w:ascii="Arial Narrow" w:hAnsi="Arial Narrow" w:cs="Arial"/>
              </w:rPr>
            </w:pPr>
          </w:p>
        </w:tc>
      </w:tr>
      <w:tr w:rsidR="00E36DF0" w:rsidRPr="0018399A" w:rsidTr="00D149AB">
        <w:tblPrEx>
          <w:shd w:val="clear" w:color="auto" w:fill="auto"/>
        </w:tblPrEx>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B60610">
              <w:rPr>
                <w:rFonts w:ascii="Arial Narrow" w:hAnsi="Arial Narrow" w:cs="Arial"/>
              </w:rPr>
              <w:t>8</w:t>
            </w:r>
            <w:r>
              <w:rPr>
                <w:rFonts w:ascii="Arial Narrow" w:hAnsi="Arial Narrow" w:cs="Arial"/>
              </w:rPr>
              <w:t>0</w:t>
            </w:r>
            <w:r w:rsidR="00ED5B02">
              <w:rPr>
                <w:rFonts w:ascii="Arial Narrow" w:hAnsi="Arial Narrow" w:cs="Arial"/>
              </w:rPr>
              <w:t>5</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B31571">
              <w:rPr>
                <w:rFonts w:ascii="Arial Narrow" w:hAnsi="Arial Narrow" w:cs="Arial"/>
              </w:rPr>
              <w:t>4</w:t>
            </w:r>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E36DF0" w:rsidP="00712DAB">
            <w:pPr>
              <w:rPr>
                <w:rFonts w:ascii="Arial Narrow"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B60610">
              <w:rPr>
                <w:rFonts w:ascii="Arial Narrow" w:hAnsi="Arial Narrow" w:cs="Arial"/>
              </w:rPr>
              <w:t>8</w:t>
            </w:r>
            <w:r>
              <w:rPr>
                <w:rFonts w:ascii="Arial Narrow" w:hAnsi="Arial Narrow" w:cs="Arial"/>
              </w:rPr>
              <w:t>0</w:t>
            </w:r>
            <w:r w:rsidR="00ED5B02">
              <w:rPr>
                <w:rFonts w:ascii="Arial Narrow" w:hAnsi="Arial Narrow" w:cs="Arial"/>
              </w:rPr>
              <w:t>5</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B60610" w:rsidP="00712DAB">
            <w:pPr>
              <w:rPr>
                <w:rFonts w:ascii="Arial Narrow" w:hAnsi="Arial Narrow" w:cs="Arial"/>
              </w:rPr>
            </w:pPr>
            <w:r>
              <w:rPr>
                <w:rFonts w:ascii="Arial Narrow" w:hAnsi="Arial Narrow" w:cs="Arial"/>
              </w:rPr>
              <w:t>C6-18</w:t>
            </w:r>
            <w:r w:rsidR="00E36DF0">
              <w:rPr>
                <w:rFonts w:ascii="Arial Narrow" w:hAnsi="Arial Narrow" w:cs="Arial"/>
              </w:rPr>
              <w:t>0</w:t>
            </w:r>
            <w:r w:rsidR="00ED5B02">
              <w:rPr>
                <w:rFonts w:ascii="Arial Narrow" w:hAnsi="Arial Narrow" w:cs="Arial"/>
              </w:rPr>
              <w:t>5</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lastRenderedPageBreak/>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AEB" w:rsidRDefault="003B5AEB">
      <w:r>
        <w:separator/>
      </w:r>
    </w:p>
  </w:endnote>
  <w:endnote w:type="continuationSeparator" w:id="0">
    <w:p w:rsidR="003B5AEB" w:rsidRDefault="003B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AEB" w:rsidRDefault="003B5AEB">
      <w:r>
        <w:separator/>
      </w:r>
    </w:p>
  </w:footnote>
  <w:footnote w:type="continuationSeparator" w:id="0">
    <w:p w:rsidR="003B5AEB" w:rsidRDefault="003B5A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13" Type="http://schemas.openxmlformats.org/officeDocument/2006/relationships/hyperlink" Target="file:///C:\Users\G508727\Documents\sicherung\Dokumente\Standardisierung\3GPP\CT6\CT6%2389%20Osaka\C6-180268.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G508727\Documents\sicherung\Dokumente\Standardisierung\3GPP\CT6\CT6%2389%20Osaka\C6-180235.zip" TargetMode="External"/><Relationship Id="rId17" Type="http://schemas.openxmlformats.org/officeDocument/2006/relationships/hyperlink" Target="http://www.3gpp.org/ftp/tsg_ct/WG6_Smartcard_Ex-T3/CT6-90/Documents/Docs/C6-180349.zip" TargetMode="External"/><Relationship Id="rId2" Type="http://schemas.openxmlformats.org/officeDocument/2006/relationships/numbering" Target="numbering.xml"/><Relationship Id="rId16" Type="http://schemas.openxmlformats.org/officeDocument/2006/relationships/hyperlink" Target="http://www.3gpp.org/ftp/tsg_ct/WG6_Smartcard_Ex-T3/CT6-90/Documents/Docs/C6-180348.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G508727\Documents\sicherung\Dokumente\Standardisierung\3GPP\CT6\CT6%2389bis%20Sophai%20Antipolis\C6-180267.zip" TargetMode="External"/><Relationship Id="rId5" Type="http://schemas.openxmlformats.org/officeDocument/2006/relationships/webSettings" Target="webSettings.xml"/><Relationship Id="rId15" Type="http://schemas.openxmlformats.org/officeDocument/2006/relationships/hyperlink" Target="file:///C:\Users\G508727\Documents\sicherung\Dokumente\Standardisierung\3GPP\CT6\CT6%2389bis%20Sophai%20Antipolis\C6-180324.zip" TargetMode="External"/><Relationship Id="rId10" Type="http://schemas.openxmlformats.org/officeDocument/2006/relationships/hyperlink" Target="http://www.3gpp.org/ftp/tsg_ct/WG6_Smartcard_Ex-T3/CT6-89/Documents/Docs/C6-180232.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G508727\AppData\sicherung\Dokumente\Standardisierung\3GPP\CT6\CT6%2388%20Kunming,%20CN\C6-180120.zip" TargetMode="External"/><Relationship Id="rId14" Type="http://schemas.openxmlformats.org/officeDocument/2006/relationships/hyperlink" Target="file:///C:\Users\G508727\Documents\sicherung\Dokumente\Standardisierung\3GPP\CT6\CT6%2389%20Osaka\C6-1802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1861</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13565</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2018-08-08T06:59:00Z</dcterms:created>
  <dcterms:modified xsi:type="dcterms:W3CDTF">2018-08-08T06:59:00Z</dcterms:modified>
</cp:coreProperties>
</file>